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西贵通航工程物资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0日 下午至2024年07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邹桂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