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贵通航工程物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0日 下午至2024年07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桂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