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陕西中科城创建设有限公司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2024-07-22上午至2024-07-22上午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陕西中科城创建设有限公司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