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河北神龙石油机械有限公司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2024年08月17日 上午至2024年08月19日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河北神龙石油机械有限公司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