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烁源电气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02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7日 上午至2024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烁源电气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