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20530-2024-QEO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江西浙丰管业有限公司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Q:14.02.01</w:t>
            </w:r>
          </w:p>
          <w:p w:rsidR="00B92A60">
            <w:pPr>
              <w:spacing w:line="360" w:lineRule="auto"/>
              <w:jc w:val="center"/>
              <w:rPr>
                <w:b/>
                <w:szCs w:val="21"/>
              </w:rPr>
            </w:pPr>
            <w:r>
              <w:rPr>
                <w:b/>
                <w:szCs w:val="21"/>
              </w:rPr>
              <w:t>E:14.02.01</w:t>
            </w:r>
          </w:p>
          <w:p w:rsidR="00B92A60">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曾赣玲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2021-N1QMS-1286307</w:t>
            </w:r>
          </w:p>
          <w:p w:rsidR="00B92A60">
            <w:pPr>
              <w:spacing w:line="360" w:lineRule="auto"/>
              <w:jc w:val="center"/>
              <w:rPr>
                <w:b/>
                <w:szCs w:val="21"/>
              </w:rPr>
            </w:pPr>
            <w:r>
              <w:rPr>
                <w:b/>
                <w:szCs w:val="21"/>
              </w:rPr>
              <w:t>2021-N1EMS-1286307</w:t>
            </w:r>
          </w:p>
          <w:p w:rsidR="00B92A60">
            <w:pPr>
              <w:spacing w:line="360" w:lineRule="auto"/>
              <w:jc w:val="center"/>
              <w:rPr>
                <w:b/>
                <w:szCs w:val="21"/>
              </w:rPr>
            </w:pPr>
            <w:r>
              <w:rPr>
                <w:b/>
                <w:szCs w:val="21"/>
              </w:rPr>
              <w:t>2021-N1OHSMS-1286307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2024年07月27日 上午至2024年07月28日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江西省丰城市丰源工业园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江西省丰城市高新技术产业园区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