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控卡健康科技（佛山）有限公司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H：危害分析与关键控制点（HACCP）体系认证要求（V1.0）,F：ISO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10452-2023-FH 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2024年07月24日 上午至2024年07月25日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控卡健康科技（佛山）有限公司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