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中唐宝鼎新材料科技发展有限公司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2024年07月17日 上午至2024年07月19日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