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732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咸阳同辉锻铸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7月18日 上午至2024年07月19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