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10722-2024-Q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瑞兴云信息技术（北京）有限公司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2024年07月26日 上午至2024年07月26日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北京市平谷区镇罗营镇镇罗营东街6号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北京市海淀区新材料创业大厦B座109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