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20496-2023-EnMS-2024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重庆美心翼申机械股份有限公司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91500102599230282G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重庆美心翼申机械股份有限公司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重庆市涪陵区李渡新区聚龙大道192号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重庆市涪陵区李渡新区聚龙大道192号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发动机曲轴、压缩机曲轴和发动机零件的生产制造所涉及的能源管理活动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重庆美心翼申机械股份有限公司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重庆市涪陵区李渡新区聚龙大道192号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重庆市涪陵区李渡新区聚龙大道192号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发动机曲轴、压缩机曲轴和发动机零件的生产制造所涉及的能源管理活动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R197EnMS230210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