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河北纳百新材料科技有限公司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10465-2023-QO-2024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2024年07月20日 上午至2024年07月21日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2024-07-13 8:30:00上午至2024-07-13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河北纳百新材料科技有限公司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