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成都绿净鲜餐饮有限公司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0228-2020-QEO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91510104MAC70TJ7H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：食品经营许可证</w:t>
            </w:r>
            <w:r>
              <w:rPr>
                <w:rFonts w:hint="eastAsia"/>
                <w:color w:val="000000"/>
                <w:szCs w:val="21"/>
                <w:lang w:val="en-US" w:eastAsia="zh-CN"/>
              </w:rPr>
              <w:t>JY15101040133555</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lang w:eastAsia="zh-CN"/>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w:t>
            </w:r>
            <w:r>
              <w:rPr>
                <w:rFonts w:hint="eastAsia"/>
                <w:color w:val="000000"/>
                <w:szCs w:val="21"/>
                <w:lang w:val="en-US" w:eastAsia="zh-CN"/>
              </w:rPr>
              <w:t>15人</w:t>
            </w:r>
            <w:r>
              <w:rPr>
                <w:rFonts w:hint="eastAsia"/>
                <w:color w:val="000000"/>
                <w:szCs w:val="21"/>
              </w:rPr>
              <w:t>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ascii="宋体" w:hAnsi="宋体"/>
              </w:rPr>
              <w:drawing>
                <wp:anchor distT="0" distB="0" distL="0" distR="0" simplePos="0" relativeHeight="251662336" behindDoc="0" locked="0" layoutInCell="1" allowOverlap="1">
                  <wp:simplePos x="0" y="0"/>
                  <wp:positionH relativeFrom="column">
                    <wp:posOffset>2868295</wp:posOffset>
                  </wp:positionH>
                  <wp:positionV relativeFrom="paragraph">
                    <wp:posOffset>361950</wp:posOffset>
                  </wp:positionV>
                  <wp:extent cx="737870" cy="459740"/>
                  <wp:effectExtent l="0" t="0" r="8890" b="1270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737870" cy="459740"/>
                          </a:xfrm>
                          <a:prstGeom prst="rect">
                            <a:avLst/>
                          </a:prstGeom>
                          <a:noFill/>
                          <a:ln w="9525">
                            <a:noFill/>
                            <a:miter lim="800000"/>
                            <a:headEnd/>
                            <a:tailEnd/>
                          </a:ln>
                        </pic:spPr>
                      </pic:pic>
                    </a:graphicData>
                  </a:graphic>
                </wp:anchor>
              </w:drawing>
            </w: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asciiTheme="minorEastAsia" w:hAnsiTheme="minorEastAsia" w:eastAsiaTheme="minorEastAsia" w:cstheme="minorEastAsia"/>
                <w:color w:val="000000"/>
                <w:sz w:val="24"/>
                <w:szCs w:val="24"/>
                <w:lang w:val="en-US" w:eastAsia="zh-CN"/>
              </w:rPr>
              <w:t>2020.6.1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asciiTheme="minorEastAsia" w:hAnsiTheme="minorEastAsia" w:eastAsiaTheme="minorEastAsia" w:cstheme="minorEastAsia"/>
                <w:color w:val="000000"/>
                <w:sz w:val="24"/>
                <w:szCs w:val="24"/>
                <w:lang w:val="en-US" w:eastAsia="zh-CN"/>
              </w:rPr>
              <w:t>2020.6.1</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515698"/>
    <w:rsid w:val="22476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2020-05-31T08:40:53Z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