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安徽毅明城市服务有限公司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0731-2022-EI-2024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2024年07月11日 下午至2024年07月12日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安徽毅明城市服务有限公司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