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北京中矿汇金国际贸易有限公司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2024年07月17日 上午至2024年07月17日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北京市朝阳区东三环中路39号院17号楼8层903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北京市朝阳区东三环中路39号院17号楼8层903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