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河北华正塑料包装有限责任公司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0486-2022-Q-2024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2024年07月12日 上午至2024年07月12日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河北华正塑料包装有限责任公司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