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0090-2019-QEO-2020</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四川阳森石油技术有限公司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四川省德阳市区岷江西路一段256号德阳·汇通大厦A栋写22-2号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618000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四川省德阳市区岷江西路一段256号德阳·汇通大厦A栋写22-2号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618000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eastAsia="宋体"/>
          <w:b/>
          <w:color w:val="000000" w:themeColor="text1"/>
          <w:sz w:val="22"/>
          <w:szCs w:val="22"/>
          <w:lang w:eastAsia="zh-CN"/>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lang w:val="en-US" w:eastAsia="zh-CN"/>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915106003269384531</w:t>
      </w:r>
      <w:bookmarkEnd w:id="7"/>
      <w:r>
        <w:rPr>
          <w:rFonts w:hint="eastAsia"/>
          <w:b/>
          <w:color w:val="000000" w:themeColor="text1"/>
          <w:sz w:val="22"/>
          <w:szCs w:val="22"/>
        </w:rPr>
        <w:t>传真：</w:t>
      </w:r>
      <w:bookmarkStart w:id="8" w:name="联系人传真"/>
      <w:r>
        <w:rPr>
          <w:rFonts w:hint="eastAsia"/>
          <w:b/>
          <w:color w:val="000000" w:themeColor="text1"/>
          <w:sz w:val="22"/>
          <w:szCs w:val="22"/>
        </w:rPr>
        <w:t>0838-2908498</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0838-2908498</w:t>
      </w:r>
      <w:bookmarkEnd w:id="9"/>
    </w:p>
    <w:p>
      <w:pPr>
        <w:pStyle w:val="2"/>
        <w:spacing w:before="120" w:beforeLines="50" w:line="240" w:lineRule="exact"/>
        <w:ind w:firstLine="0"/>
        <w:rPr>
          <w:rFonts w:hint="eastAsia" w:eastAsia="宋体"/>
          <w:b/>
          <w:color w:val="000000" w:themeColor="text1"/>
          <w:sz w:val="22"/>
          <w:szCs w:val="22"/>
          <w:u w:val="single"/>
          <w:lang w:eastAsia="zh-CN"/>
        </w:rPr>
      </w:pPr>
      <w:r>
        <w:rPr>
          <w:rFonts w:hint="eastAsia"/>
          <w:b/>
          <w:color w:val="000000" w:themeColor="text1"/>
          <w:sz w:val="22"/>
          <w:szCs w:val="22"/>
        </w:rPr>
        <w:t>法人代表：祁向清</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祁向清</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r>
        <w:rPr>
          <w:rFonts w:hint="eastAsia"/>
          <w:b/>
          <w:color w:val="000000" w:themeColor="text1"/>
          <w:sz w:val="22"/>
          <w:szCs w:val="22"/>
          <w:u w:val="single"/>
          <w:lang w:val="en-US" w:eastAsia="zh-CN"/>
        </w:rPr>
        <w:t>8</w:t>
      </w:r>
    </w:p>
    <w:p>
      <w:pPr>
        <w:pStyle w:val="2"/>
        <w:spacing w:line="240" w:lineRule="auto"/>
        <w:ind w:left="0" w:leftChars="0" w:firstLine="0" w:firstLineChars="0"/>
        <w:rPr>
          <w:rFonts w:hint="eastAsia"/>
          <w:b/>
          <w:color w:val="000000" w:themeColor="text1"/>
          <w:sz w:val="22"/>
          <w:szCs w:val="22"/>
        </w:rPr>
      </w:pPr>
    </w:p>
    <w:p>
      <w:pPr>
        <w:pStyle w:val="2"/>
        <w:spacing w:line="240" w:lineRule="auto"/>
        <w:ind w:left="0" w:leftChars="0" w:firstLine="0" w:firstLineChars="0"/>
        <w:rPr>
          <w:rFonts w:ascii="宋体" w:hAnsi="宋体"/>
          <w:b/>
          <w:color w:val="000000" w:themeColor="text1"/>
          <w:sz w:val="22"/>
          <w:szCs w:val="22"/>
          <w:u w:val="single"/>
        </w:rPr>
      </w:pPr>
      <w:r>
        <w:rPr>
          <w:rFonts w:hint="eastAsia"/>
          <w:b/>
          <w:color w:val="000000" w:themeColor="text1"/>
          <w:sz w:val="22"/>
          <w:szCs w:val="22"/>
        </w:rPr>
        <w:t>认证标准：</w:t>
      </w:r>
      <w:bookmarkStart w:id="11" w:name="S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ISO45001:2018；</w:t>
      </w:r>
    </w:p>
    <w:p>
      <w:pPr>
        <w:pStyle w:val="2"/>
        <w:spacing w:line="240" w:lineRule="auto"/>
        <w:ind w:left="0" w:leftChars="0" w:firstLine="0" w:firstLineChars="0"/>
        <w:rPr>
          <w:rFonts w:ascii="宋体" w:hAnsi="宋体"/>
          <w:b/>
          <w:color w:val="000000" w:themeColor="text1"/>
          <w:sz w:val="22"/>
          <w:szCs w:val="22"/>
          <w:u w:val="single"/>
        </w:rPr>
      </w:pP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Q:监查1,E:监查1,O:监查1</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□OHSMS覆盖范围（中文）</w:t>
      </w:r>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rPr>
        <w:t>水处理药剂（危化品除外）的销售；废水、固体废弃物处理(限许可范围内)的技术服务及相关职业健康安全管理活动</w:t>
      </w:r>
      <w:bookmarkStart w:id="13" w:name="_GoBack"/>
      <w:bookmarkEnd w:id="13"/>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222328"/>
    <w:rsid w:val="0FB77124"/>
    <w:rsid w:val="2EB87BE9"/>
    <w:rsid w:val="34CA2366"/>
    <w:rsid w:val="4B340C44"/>
    <w:rsid w:val="59261C48"/>
    <w:rsid w:val="60E52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qq</cp:lastModifiedBy>
  <dcterms:modified xsi:type="dcterms:W3CDTF">2020-06-05T03:06:22Z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