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北京天通立仁咨询有限公司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2024年07月19日 上午至2024年07月20日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2024-07-15 14:30:00上午至2024-07-15 18:30:00上午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北京天通立仁咨询有限公司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