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10670-2024-O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北京君安融通科技发展有限公司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2024年07月10日 下午至2024年07月11日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北京市海淀区蓝靛厂东路2号院2号楼（金源时代商务中心2号楼）2单元（B座）9B</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北京市海淀区蓝靛厂东路2号金源时代商务中心B座9B</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