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北京君安融通科技发展有限公司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2024-07-04 8:30:00下午至2024-07-04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北京市海淀区蓝靛厂东路2号院2号楼（金源时代商务中心2号楼）2单元（B座）9B</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北京市海淀区蓝靛厂东路2号金源时代商务中心B座9B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2024年07月10日 下午至2024年07月11日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