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1164-2022-EO-2024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河北巨神泵业有限公司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张会立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2023-N1EMS-2263722</w:t>
            </w:r>
          </w:p>
          <w:p w:rsidR="00F9189D">
            <w:pPr>
              <w:spacing w:line="360" w:lineRule="auto"/>
              <w:jc w:val="center"/>
              <w:rPr>
                <w:b/>
                <w:szCs w:val="21"/>
              </w:rPr>
            </w:pPr>
            <w:r>
              <w:rPr>
                <w:b/>
                <w:szCs w:val="21"/>
              </w:rPr>
              <w:t>2023-N1OHSMS-1263722</w:t>
            </w:r>
          </w:p>
          <w:p w:rsidR="00F9189D">
            <w:pPr>
              <w:spacing w:line="360" w:lineRule="auto"/>
              <w:jc w:val="center"/>
              <w:rPr>
                <w:b/>
                <w:szCs w:val="21"/>
              </w:rPr>
            </w:pPr>
            <w:r>
              <w:rPr>
                <w:b/>
                <w:szCs w:val="21"/>
              </w:rPr>
              <w:t>2023-N1QMS-2263722</w:t>
            </w:r>
          </w:p>
        </w:tc>
        <w:tc>
          <w:tcPr>
            <w:tcW w:w="3145" w:type="dxa"/>
            <w:vAlign w:val="center"/>
          </w:tcPr>
          <w:p w:rsidR="00F9189D">
            <w:pPr>
              <w:spacing w:line="360" w:lineRule="auto"/>
              <w:jc w:val="center"/>
              <w:rPr>
                <w:b/>
                <w:szCs w:val="21"/>
              </w:rPr>
            </w:pPr>
            <w:r>
              <w:rPr>
                <w:b/>
                <w:szCs w:val="21"/>
              </w:rPr>
              <w:t>E:18.01.03</w:t>
            </w:r>
          </w:p>
          <w:p w:rsidR="00F9189D">
            <w:pPr>
              <w:spacing w:line="360" w:lineRule="auto"/>
              <w:jc w:val="center"/>
              <w:rPr>
                <w:b/>
                <w:szCs w:val="21"/>
              </w:rPr>
            </w:pPr>
            <w:r>
              <w:rPr>
                <w:b/>
                <w:szCs w:val="21"/>
              </w:rPr>
              <w:t>O:18.01.03</w:t>
            </w:r>
          </w:p>
          <w:p w:rsidR="00F9189D">
            <w:pPr>
              <w:spacing w:line="360" w:lineRule="auto"/>
              <w:jc w:val="center"/>
              <w:rPr>
                <w:b/>
                <w:szCs w:val="21"/>
              </w:rPr>
            </w:pPr>
            <w:r>
              <w:rPr>
                <w:b/>
                <w:szCs w:val="21"/>
              </w:rPr>
              <w:t>Q:18.01.03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张会立</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2023-N1EMS-1266103</w:t>
            </w:r>
          </w:p>
          <w:p w:rsidR="00F9189D">
            <w:pPr>
              <w:spacing w:line="360" w:lineRule="auto"/>
              <w:jc w:val="center"/>
              <w:rPr>
                <w:b/>
                <w:szCs w:val="21"/>
              </w:rPr>
            </w:pPr>
            <w:r>
              <w:rPr>
                <w:b/>
                <w:szCs w:val="21"/>
              </w:rPr>
              <w:t>2023-N1OHSMS-1266103</w:t>
            </w:r>
          </w:p>
          <w:p w:rsidR="00F9189D">
            <w:pPr>
              <w:spacing w:line="360" w:lineRule="auto"/>
              <w:jc w:val="center"/>
              <w:rPr>
                <w:b/>
                <w:szCs w:val="21"/>
              </w:rPr>
            </w:pPr>
            <w:r>
              <w:rPr>
                <w:b/>
                <w:szCs w:val="21"/>
              </w:rPr>
              <w:t>2024-N1QMS-2266103</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2024年08月03日 下午至2024年08月04日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安国市石佛水泵工业区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安国市石佛水泵工业区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