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10700-2024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河南惠洁新型建材科技有限公司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2024年07月12日 上午至2024年07月13日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