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陕西金黎明环境科技集团有限公司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2024年07月08日 上午至2024年07月11日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李红芳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