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山西盛达威科技有限公司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N系列橡胶炭黑、SDW特种炭黑生产过程涉及能源管理活动。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