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浙江紫牛图书有限公司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 8:30:00上午至2024-07-24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浙江紫牛图书有限公司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