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重庆恒修建材有限公司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陈政，张心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重庆市合川区草街街道春江路2号1幢（自主承诺）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重庆市合川区草街街道春江路2号1幢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2024年07月11日 上午至2024年07月12日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