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长沙引涛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0 14:00:00上午至2024-07-10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