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长沙引涛食品有限公司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20463-2024-QEOF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长沙市雨花区雨花亭乡自然村菜科组（余元珍私房）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长沙市雨花区雨花亭乡自然村菜科组（余元珍私房）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13007425776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13007425776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2024年07月12日 上午至2024年07月12日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位于长沙市雨花区雨花亭乡自然村菜科组（余元珍私房）长沙引涛食品有限公司的预包装食品销售(不含冷藏冷冻食品销售)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E272D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2024-07-03T13:37:51Z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