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长沙引涛食品有限公司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2024-07-08 14:00:00上午至2024-07-08 18:00:00上午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