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湖南礼善网来商贸有限公司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马焕秋</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2024-07-10 8:30:00上午至2024-07-10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长沙市雨花区万家丽中路二段8号华晨﹒世纪广场第2、3栋N单元4层402房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长沙市雨花区万家丽中路二段8号华晨﹒世纪广场第2、3栋N单元4层402房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2024年07月11日 上午至2024年07月11日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