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重庆东霆机械制造有限公司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重庆市江津区德感街道北汽路2号附8号俊坤标准厂房2号厂房1-4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重庆市江津区德感街道北汽路2号附8号俊坤标准厂房2号厂房1-4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钟显才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13609426898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13609426898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2024年07月06日 上午至2024年07月06日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金属制品毛坯件（铜合金、铝合金）的铸造加工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BE47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2024-07-02T12:22:49Z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