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雪曼圣杰科技有限公司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30492-2023-E 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2024年07月08日 上午至2024年07月09日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雪曼圣杰科技有限公司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