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盘锦北业物流有限公司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2024年07月07日 上午至2024年07月07日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田洪冰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