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君安融通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上午至2024-07-04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蓝靛厂东路2号院2号楼（金源时代商务中心2号楼）2单元（B座）9B</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蓝靛厂东路2号金源时代商务中心B座9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4日 上午至2024年07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