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生产部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kern w:val="0"/>
                <w:sz w:val="22"/>
              </w:rPr>
              <w:t>吴哲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张磊</w:t>
            </w:r>
            <w:r>
              <w:rPr>
                <w:color w:val="1D41D5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胡益民</w:t>
            </w:r>
          </w:p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2020-06-3（远程）</w:t>
            </w:r>
            <w:r>
              <w:rPr>
                <w:rFonts w:hint="eastAsia"/>
                <w:szCs w:val="22"/>
              </w:rPr>
              <w:t>2020-06-8~11</w:t>
            </w:r>
            <w:r>
              <w:rPr>
                <w:rFonts w:hint="eastAsia"/>
                <w:szCs w:val="22"/>
                <w:lang w:val="en-US" w:eastAsia="zh-CN"/>
              </w:rPr>
              <w:t>号</w:t>
            </w:r>
            <w:r>
              <w:rPr>
                <w:rFonts w:hint="eastAsia"/>
                <w:szCs w:val="22"/>
              </w:rPr>
              <w:t>（现场）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1"/>
                <w:szCs w:val="21"/>
              </w:rPr>
              <w:t>6.1、6.2、8.1、8.2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危险源辨识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color w:val="auto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如：手册第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lang w:val="en-US" w:eastAsia="zh-CN"/>
              </w:rPr>
              <w:t>条款、《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危险源辨识、风险评价和控制措施的确定程序</w:t>
            </w:r>
            <w:r>
              <w:rPr>
                <w:rFonts w:hint="eastAsia"/>
                <w:color w:val="auto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magent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查看《危险源清单》和《重要危险源清单》</w:t>
            </w:r>
          </w:p>
          <w:p>
            <w:pPr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color w:val="auto"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color w:val="auto"/>
                <w:szCs w:val="22"/>
                <w:u w:val="none"/>
                <w:vertAlign w:val="baseline"/>
                <w:lang w:val="en-US" w:eastAsia="zh-CN"/>
              </w:rPr>
              <w:t>责相关的主要危险源及其控制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是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：</w:t>
            </w:r>
          </w:p>
          <w:p>
            <w:pPr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机械伤害：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物体打击  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高空落物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高空坠落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车辆撞人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化学伤害：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中毒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灼烧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粉尘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其他——</w:t>
            </w:r>
          </w:p>
          <w:p>
            <w:pPr>
              <w:rPr>
                <w:rFonts w:hint="default"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冷热伤害：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烫伤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中暑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冻伤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电的伤害</w:t>
            </w:r>
            <w:r>
              <w:rPr>
                <w:rFonts w:hint="eastAsia"/>
                <w:color w:val="auto"/>
                <w:szCs w:val="18"/>
                <w:highlight w:val="none"/>
                <w:lang w:eastAsia="zh-CN"/>
              </w:rPr>
              <w:t>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触电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雷击 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其他——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火灾伤害：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爆炸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灼烧 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声音伤害：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噪声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评价不可接受风险的准则：</w:t>
            </w:r>
            <w:r>
              <w:rPr>
                <w:rFonts w:hint="eastAsia"/>
                <w:color w:val="auto"/>
                <w:lang w:val="en-US" w:eastAsia="zh-CN"/>
              </w:rPr>
              <w:t>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危险源辨识、风险评价和控制措施的确定程序</w:t>
            </w:r>
            <w:r>
              <w:rPr>
                <w:rFonts w:hint="eastAsia"/>
                <w:color w:val="auto"/>
                <w:lang w:val="en-US" w:eastAsia="zh-CN"/>
              </w:rPr>
              <w:t>》</w:t>
            </w:r>
            <w:r>
              <w:rPr>
                <w:rFonts w:hint="eastAsia"/>
                <w:color w:val="auto"/>
                <w:highlight w:val="none"/>
                <w:u w:val="single"/>
                <w:vertAlign w:val="baseline"/>
                <w:lang w:val="en-US" w:eastAsia="zh-CN"/>
              </w:rPr>
              <w:t xml:space="preserve">LEC法 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重要危险源</w: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，及其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控制措施</w: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是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：</w:t>
            </w:r>
          </w:p>
          <w:tbl>
            <w:tblPr>
              <w:tblStyle w:val="6"/>
              <w:tblW w:w="88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084"/>
              <w:gridCol w:w="3327"/>
              <w:gridCol w:w="17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vertAlign w:val="baseline"/>
                      <w:lang w:val="en-US" w:eastAsia="zh-CN"/>
                    </w:rPr>
                    <w:t>重要危险源</w:t>
                  </w:r>
                </w:p>
              </w:tc>
              <w:tc>
                <w:tcPr>
                  <w:tcW w:w="208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职业健康安全风险</w:t>
                  </w:r>
                </w:p>
              </w:tc>
              <w:tc>
                <w:tcPr>
                  <w:tcW w:w="3327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778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</w:rPr>
                    <w:t>交通事故</w:t>
                  </w:r>
                </w:p>
              </w:tc>
              <w:tc>
                <w:tcPr>
                  <w:tcW w:w="2084" w:type="dxa"/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撞伤</w:t>
                  </w:r>
                </w:p>
              </w:tc>
              <w:tc>
                <w:tcPr>
                  <w:tcW w:w="3327" w:type="dxa"/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4"/>
                    </w:rPr>
                    <w:t>按交通法规驾驶车辆行驶</w:t>
                  </w:r>
                </w:p>
              </w:tc>
              <w:tc>
                <w:tcPr>
                  <w:tcW w:w="177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lang w:val="en-US" w:eastAsia="zh-CN"/>
                    </w:rPr>
                    <w:t xml:space="preserve">生产部、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安全用电</w:t>
                  </w:r>
                </w:p>
              </w:tc>
              <w:tc>
                <w:tcPr>
                  <w:tcW w:w="208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触电</w:t>
                  </w:r>
                </w:p>
              </w:tc>
              <w:tc>
                <w:tcPr>
                  <w:tcW w:w="3327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4"/>
                    </w:rPr>
                    <w:t>禁止乱接乱接、日常检查电源线是否老化</w:t>
                  </w:r>
                </w:p>
              </w:tc>
              <w:tc>
                <w:tcPr>
                  <w:tcW w:w="177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  <w:color w:val="auto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lang w:val="en-US" w:eastAsia="zh-CN"/>
                    </w:rPr>
                    <w:t xml:space="preserve">生产部、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火灾</w:t>
                  </w:r>
                </w:p>
              </w:tc>
              <w:tc>
                <w:tcPr>
                  <w:tcW w:w="208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灼烧</w:t>
                  </w:r>
                </w:p>
              </w:tc>
              <w:tc>
                <w:tcPr>
                  <w:tcW w:w="3327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4"/>
                    </w:rPr>
                    <w:t>操作现场禁止吸烟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，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安全用电</w:t>
                  </w:r>
                </w:p>
              </w:tc>
              <w:tc>
                <w:tcPr>
                  <w:tcW w:w="177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  <w:color w:val="auto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lang w:val="en-US" w:eastAsia="zh-CN"/>
                    </w:rPr>
                    <w:t xml:space="preserve">生产部、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噪声的排放</w:t>
                  </w:r>
                </w:p>
              </w:tc>
              <w:tc>
                <w:tcPr>
                  <w:tcW w:w="208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职业病</w:t>
                  </w:r>
                </w:p>
              </w:tc>
              <w:tc>
                <w:tcPr>
                  <w:tcW w:w="3327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目标指标控制方案、运行控制程序</w:t>
                  </w:r>
                </w:p>
              </w:tc>
              <w:tc>
                <w:tcPr>
                  <w:tcW w:w="177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lang w:val="en-US" w:eastAsia="zh-CN"/>
                    </w:rPr>
                    <w:t>生产部、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粉尘的排放</w:t>
                  </w:r>
                </w:p>
              </w:tc>
              <w:tc>
                <w:tcPr>
                  <w:tcW w:w="208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职业病</w:t>
                  </w:r>
                </w:p>
              </w:tc>
              <w:tc>
                <w:tcPr>
                  <w:tcW w:w="3327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目标指标控制方案、运行控制程序</w:t>
                  </w:r>
                </w:p>
              </w:tc>
              <w:tc>
                <w:tcPr>
                  <w:tcW w:w="177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lang w:val="en-US" w:eastAsia="zh-CN"/>
                    </w:rPr>
                    <w:t>生产部、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疫情</w:t>
                  </w:r>
                </w:p>
              </w:tc>
              <w:tc>
                <w:tcPr>
                  <w:tcW w:w="208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生病</w:t>
                  </w:r>
                </w:p>
              </w:tc>
              <w:tc>
                <w:tcPr>
                  <w:tcW w:w="3327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执行政府下发疫情期间的实用手册；加强日常检查；加强个人防护</w:t>
                  </w:r>
                </w:p>
              </w:tc>
              <w:tc>
                <w:tcPr>
                  <w:tcW w:w="177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lang w:val="en-US" w:eastAsia="zh-CN"/>
                    </w:rPr>
                    <w:t>生产部、</w:t>
                  </w:r>
                </w:p>
              </w:tc>
            </w:tr>
          </w:tbl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职业健康安全目标</w:t>
            </w:r>
          </w:p>
          <w:p>
            <w:pPr>
              <w:rPr>
                <w:rFonts w:hint="eastAsia" w:ascii="Arial" w:hAnsi="Arial"/>
              </w:rPr>
            </w:pP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color w:val="auto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职业健康安全目标</w:t>
            </w:r>
            <w:r>
              <w:rPr>
                <w:rFonts w:hint="eastAsia"/>
                <w:lang w:val="en-US" w:eastAsia="zh-CN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目标而建立的各层级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color w:val="auto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职业健康安全</w:t>
                  </w: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控制参数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tabs>
                      <w:tab w:val="left" w:pos="900"/>
                    </w:tabs>
                    <w:spacing w:line="300" w:lineRule="exact"/>
                    <w:rPr>
                      <w:rFonts w:hint="eastAsia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火灾事故0发生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 xml:space="preserve">  生产部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cs="Times New Roman"/>
                      <w:color w:val="auto"/>
                      <w:lang w:val="en-GB" w:eastAsia="zh-CN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00" w:lineRule="exact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="Times New Roman" w:hAnsi="Times New Roman"/>
                      <w:color w:val="auto"/>
                      <w:szCs w:val="21"/>
                    </w:rPr>
                    <w:t>机械伤害发生率0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 xml:space="preserve">  生产部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/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00" w:lineRule="exact"/>
                    <w:rPr>
                      <w:rFonts w:hint="eastAsia" w:ascii="Times New Roman" w:hAnsi="Times New Roman"/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噪音排放达标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合格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生产部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宋体" w:hAnsi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00" w:lineRule="exact"/>
                    <w:rPr>
                      <w:rFonts w:hint="eastAsia" w:ascii="Times New Roman" w:hAnsi="Times New Roman"/>
                      <w:color w:val="auto"/>
                      <w:szCs w:val="21"/>
                    </w:rPr>
                  </w:pPr>
                  <w:r>
                    <w:rPr>
                      <w:rFonts w:hint="eastAsia" w:ascii="Times New Roman" w:hAnsi="Times New Roman"/>
                      <w:color w:val="auto"/>
                      <w:szCs w:val="21"/>
                    </w:rPr>
                    <w:t>职业病发生率为0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生产部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运行</w:t>
            </w:r>
            <w:r>
              <w:rPr>
                <w:rFonts w:hint="eastAsia"/>
              </w:rPr>
              <w:t>控制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 xml:space="preserve">8.1 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如：《产品/服务提供控制程序》、《工艺流程图》、《图纸》、《作业指导书》、《操作规程》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组织应在</w:t>
            </w:r>
            <w:r>
              <w:rPr>
                <w:rFonts w:hint="eastAsia"/>
                <w:highlight w:val="none"/>
                <w:lang w:val="en-US" w:eastAsia="zh-CN"/>
              </w:rPr>
              <w:t>生产过程中</w:t>
            </w:r>
            <w:r>
              <w:rPr>
                <w:rFonts w:hint="eastAsia"/>
                <w:highlight w:val="none"/>
              </w:rPr>
              <w:t>进行</w:t>
            </w:r>
            <w:r>
              <w:rPr>
                <w:rFonts w:hint="eastAsia"/>
                <w:highlight w:val="none"/>
                <w:lang w:val="en-US" w:eastAsia="zh-CN"/>
              </w:rPr>
              <w:t>环境因素的控制</w:t>
            </w:r>
            <w:r>
              <w:rPr>
                <w:rFonts w:hint="eastAsia"/>
                <w:highlight w:val="none"/>
              </w:rPr>
              <w:t>。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产品/服务1：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《工艺流程图》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《操作规程》：（详见附件）</w:t>
            </w:r>
          </w:p>
          <w:p>
            <w:pPr>
              <w:jc w:val="left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1.1中药饮片</w:t>
            </w: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>净制生产工艺流程图</w:t>
            </w:r>
          </w:p>
          <w:p>
            <w:pPr>
              <w:jc w:val="left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222250</wp:posOffset>
                      </wp:positionV>
                      <wp:extent cx="4081780" cy="330835"/>
                      <wp:effectExtent l="4445" t="4445" r="15875" b="7620"/>
                      <wp:wrapNone/>
                      <wp:docPr id="139" name="组合 1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81780" cy="330835"/>
                                <a:chOff x="0" y="0"/>
                                <a:chExt cx="6428" cy="521"/>
                              </a:xfrm>
                              <a:effectLst/>
                            </wpg:grpSpPr>
                            <wps:wsp>
                              <wps:cNvPr id="140" name="Rectangle 1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15" cy="4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sz w:val="22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18"/>
                                      </w:rPr>
                                      <w:t>原药材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箭头 2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0" y="241"/>
                                  <a:ext cx="794" cy="5"/>
                                </a:xfrm>
                                <a:prstGeom prst="curvedConnector3">
                                  <a:avLst>
                                    <a:gd name="adj1" fmla="val 50125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2" name="箭头 219"/>
                              <wps:cNvCnPr/>
                              <wps:spPr bwMode="auto">
                                <a:xfrm flipV="1">
                                  <a:off x="4710" y="246"/>
                                  <a:ext cx="715" cy="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3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98" y="21"/>
                                  <a:ext cx="1016" cy="4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sz w:val="22"/>
                                        <w:szCs w:val="18"/>
                                        <w:highlight w:val="gree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18"/>
                                        <w:highlight w:val="green"/>
                                      </w:rPr>
                                      <w:t>包装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" name="箭头 219"/>
                              <wps:cNvCnPr/>
                              <wps:spPr bwMode="auto">
                                <a:xfrm flipV="1">
                                  <a:off x="2854" y="246"/>
                                  <a:ext cx="831" cy="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5" name="Rectangle 1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12" y="45"/>
                                  <a:ext cx="1016" cy="4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sz w:val="22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18"/>
                                      </w:rPr>
                                      <w:t>入库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23" y="45"/>
                                  <a:ext cx="1016" cy="4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sz w:val="22"/>
                                        <w:szCs w:val="18"/>
                                        <w:highlight w:val="gree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18"/>
                                        <w:highlight w:val="green"/>
                                      </w:rPr>
                                      <w:t>净制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7.65pt;margin-top:17.5pt;height:26.05pt;width:321.4pt;z-index:251663360;mso-width-relative:page;mso-height-relative:page;" coordsize="6428,521" o:gfxdata="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">
                      <o:lock v:ext="edit" aspectratio="f"/>
                      <v:rect id="Rectangle 116" o:spid="_x0000_s1026" o:spt="1" style="position:absolute;left:0;top:0;height:476;width:1015;" fillcolor="#FFFFFF" filled="t" stroked="t" coordsize="21600,21600" o:gfxdata="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pvB374A&#10;AADc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18"/>
                                </w:rPr>
                                <w:t>原药材</w:t>
                              </w:r>
                            </w:p>
                          </w:txbxContent>
                        </v:textbox>
                      </v:rect>
                      <v:shape id="箭头 219" o:spid="_x0000_s1026" o:spt="38" type="#_x0000_t38" style="position:absolute;left:1030;top:241;height:5;width:794;" filled="f" stroked="t" coordsize="21600,21600" o:gfxdata="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vL+Ha8AAAA&#10;3AAAAA8AAAAAAAAAAQAgAAAAIgAAAGRycy9kb3ducmV2LnhtbFBLAQIUABQAAAAIAIdO4kAzLwWe&#10;OwAAADkAAAAQAAAAAAAAAAEAIAAAAAsBAABkcnMvc2hhcGV4bWwueG1sUEsFBgAAAAAGAAYAWwEA&#10;ALUDAAAAAA==&#10;" adj="10827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shape>
                      <v:line id="箭头 219" o:spid="_x0000_s1026" o:spt="20" style="position:absolute;left:4710;top:246;flip:y;height:11;width:715;" filled="f" stroked="t" coordsize="21600,21600" o:gfxdata="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93Aq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rect id="Rectangle 120" o:spid="_x0000_s1026" o:spt="1" style="position:absolute;left:3698;top:21;height:471;width:1016;" fillcolor="#FFFFFF" filled="t" stroked="t" coordsize="21600,21600" o:gfxdata="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klfqLsAAADc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  <w:szCs w:val="18"/>
                                  <w:highlight w:val="green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18"/>
                                  <w:highlight w:val="green"/>
                                </w:rPr>
                                <w:t>包装</w:t>
                              </w:r>
                            </w:p>
                          </w:txbxContent>
                        </v:textbox>
                      </v:rect>
                      <v:line id="箭头 219" o:spid="_x0000_s1026" o:spt="20" style="position:absolute;left:2854;top:246;flip:y;height:11;width:831;" filled="f" stroked="t" coordsize="21600,21600" o:gfxdata="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Uk3F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rect id="Rectangle 122" o:spid="_x0000_s1026" o:spt="1" style="position:absolute;left:5412;top:45;height:476;width:1016;" fillcolor="#FFFFFF" filled="t" stroked="t" coordsize="21600,21600" o:gfxdata="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bsYke8AAAA&#10;3A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18"/>
                                </w:rPr>
                                <w:t>入库</w:t>
                              </w:r>
                            </w:p>
                          </w:txbxContent>
                        </v:textbox>
                      </v:rect>
                      <v:rect id="Rectangle 120" o:spid="_x0000_s1026" o:spt="1" style="position:absolute;left:1823;top:45;height:476;width:1016;" fillcolor="#FFFFFF" filled="t" stroked="t" coordsize="21600,21600" o:gfxdata="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Y+/DC8AAAA&#10;3A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  <w:szCs w:val="18"/>
                                  <w:highlight w:val="green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18"/>
                                  <w:highlight w:val="green"/>
                                </w:rPr>
                                <w:t>净制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>
            <w:pPr>
              <w:jc w:val="left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tabs>
                <w:tab w:val="left" w:pos="12417"/>
              </w:tabs>
              <w:jc w:val="left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359410</wp:posOffset>
                      </wp:positionV>
                      <wp:extent cx="5797550" cy="339090"/>
                      <wp:effectExtent l="4445" t="4445" r="14605" b="12065"/>
                      <wp:wrapNone/>
                      <wp:docPr id="126" name="组合 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7304" cy="339090"/>
                                <a:chOff x="0" y="-20"/>
                                <a:chExt cx="9902" cy="534"/>
                              </a:xfrm>
                              <a:effectLst/>
                            </wpg:grpSpPr>
                            <wps:wsp>
                              <wps:cNvPr id="127" name="箭头 219"/>
                              <wps:cNvCnPr/>
                              <wps:spPr bwMode="auto">
                                <a:xfrm flipV="1">
                                  <a:off x="2440" y="265"/>
                                  <a:ext cx="440" cy="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8" name="Rectangle 1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74" y="38"/>
                                  <a:ext cx="1013" cy="4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sz w:val="22"/>
                                        <w:szCs w:val="18"/>
                                        <w:highlight w:val="gree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18"/>
                                        <w:highlight w:val="green"/>
                                      </w:rPr>
                                      <w:t>洗润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箭头 219"/>
                              <wps:cNvCnPr/>
                              <wps:spPr bwMode="auto">
                                <a:xfrm>
                                  <a:off x="3965" y="265"/>
                                  <a:ext cx="4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0" name="Rectangle 1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97" y="28"/>
                                  <a:ext cx="1013" cy="4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sz w:val="22"/>
                                        <w:szCs w:val="18"/>
                                        <w:highlight w:val="gree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18"/>
                                        <w:highlight w:val="green"/>
                                      </w:rPr>
                                      <w:t>切制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" name="Rectangle 2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34" y="3"/>
                                  <a:ext cx="1013" cy="4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sz w:val="22"/>
                                        <w:szCs w:val="18"/>
                                        <w:highlight w:val="gree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18"/>
                                        <w:highlight w:val="green"/>
                                      </w:rPr>
                                      <w:t>干燥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箭头 219"/>
                              <wps:cNvCnPr/>
                              <wps:spPr bwMode="auto">
                                <a:xfrm flipV="1">
                                  <a:off x="5597" y="245"/>
                                  <a:ext cx="495" cy="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3" name="Rectangle 2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42" y="-20"/>
                                  <a:ext cx="1013" cy="4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sz w:val="22"/>
                                        <w:szCs w:val="18"/>
                                        <w:highlight w:val="gree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18"/>
                                        <w:highlight w:val="green"/>
                                      </w:rPr>
                                      <w:t>包装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箭头 219"/>
                              <wps:cNvCnPr/>
                              <wps:spPr bwMode="auto">
                                <a:xfrm flipV="1">
                                  <a:off x="7215" y="239"/>
                                  <a:ext cx="427" cy="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5" name="Rectangle 2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72" y="15"/>
                                  <a:ext cx="830" cy="4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sz w:val="22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18"/>
                                      </w:rPr>
                                      <w:t>入库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箭头 219"/>
                              <wps:cNvCnPr/>
                              <wps:spPr bwMode="auto">
                                <a:xfrm flipV="1">
                                  <a:off x="8678" y="209"/>
                                  <a:ext cx="396" cy="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7" name="Rectangle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3"/>
                                  <a:ext cx="1013" cy="4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sz w:val="22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18"/>
                                      </w:rPr>
                                      <w:t>原药材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Rectangle 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95" y="13"/>
                                  <a:ext cx="1013" cy="4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sz w:val="22"/>
                                        <w:szCs w:val="18"/>
                                        <w:highlight w:val="gree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18"/>
                                        <w:highlight w:val="green"/>
                                      </w:rPr>
                                      <w:t>净选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0.6pt;margin-top:28.3pt;height:26.7pt;width:456.5pt;z-index:251664384;mso-width-relative:page;mso-height-relative:page;" coordorigin="0,-20" coordsize="9902,534" o:gfxdata="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">
                      <o:lock v:ext="edit" aspectratio="f"/>
                      <v:line id="箭头 219" o:spid="_x0000_s1026" o:spt="20" style="position:absolute;left:2440;top:265;flip:y;height:11;width:440;" filled="f" stroked="t" coordsize="21600,21600" o:gfxdata="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XzYS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rect id="Rectangle 197" o:spid="_x0000_s1026" o:spt="1" style="position:absolute;left:2874;top:38;height:476;width:1013;" fillcolor="#FFFFFF" filled="t" stroked="t" coordsize="21600,21600" o:gfxdata="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TIoeb4A&#10;AADc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  <w:szCs w:val="18"/>
                                  <w:highlight w:val="green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18"/>
                                  <w:highlight w:val="green"/>
                                </w:rPr>
                                <w:t>洗润</w:t>
                              </w:r>
                            </w:p>
                          </w:txbxContent>
                        </v:textbox>
                      </v:rect>
                      <v:line id="箭头 219" o:spid="_x0000_s1026" o:spt="20" style="position:absolute;left:3965;top:265;height:0;width:456;" filled="f" stroked="t" coordsize="21600,21600" o:gfxdata="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DILS7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rect id="Rectangle 199" o:spid="_x0000_s1026" o:spt="1" style="position:absolute;left:4497;top:28;height:476;width:1013;" fillcolor="#FFFFFF" filled="t" stroked="t" coordsize="21600,21600" o:gfxdata="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nbKivQAA&#10;ANw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  <w:szCs w:val="18"/>
                                  <w:highlight w:val="green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18"/>
                                  <w:highlight w:val="green"/>
                                </w:rPr>
                                <w:t>切制</w:t>
                              </w:r>
                            </w:p>
                          </w:txbxContent>
                        </v:textbox>
                      </v:rect>
                      <v:rect id="Rectangle 200" o:spid="_x0000_s1026" o:spt="1" style="position:absolute;left:6134;top:3;height:476;width:1013;" fillcolor="#FFFFFF" filled="t" stroked="t" coordsize="21600,21600" o:gfxdata="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h0Rc5ugAAANwA&#10;AAAPAAAAAAAAAAEAIAAAACIAAABkcnMvZG93bnJldi54bWxQSwECFAAUAAAACACHTuJAMy8FnjsA&#10;AAA5AAAAEAAAAAAAAAABACAAAAAJAQAAZHJzL3NoYXBleG1sLnhtbFBLBQYAAAAABgAGAFsBAACz&#10;AwAAAAA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  <w:szCs w:val="18"/>
                                  <w:highlight w:val="green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18"/>
                                  <w:highlight w:val="green"/>
                                </w:rPr>
                                <w:t>干燥</w:t>
                              </w:r>
                            </w:p>
                          </w:txbxContent>
                        </v:textbox>
                      </v:rect>
                      <v:line id="箭头 219" o:spid="_x0000_s1026" o:spt="20" style="position:absolute;left:5597;top:245;flip:y;height:10;width:495;" filled="f" stroked="t" coordsize="21600,21600" o:gfxdata="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8QNX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rect id="Rectangle 202" o:spid="_x0000_s1026" o:spt="1" style="position:absolute;left:7642;top:-20;height:476;width:1013;" fillcolor="#FFFFFF" filled="t" stroked="t" coordsize="21600,21600" o:gfxdata="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+TyzVugAAANwA&#10;AAAPAAAAAAAAAAEAIAAAACIAAABkcnMvZG93bnJldi54bWxQSwECFAAUAAAACACHTuJAMy8FnjsA&#10;AAA5AAAAEAAAAAAAAAABACAAAAAJAQAAZHJzL3NoYXBleG1sLnhtbFBLBQYAAAAABgAGAFsBAACz&#10;AwAAAAA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  <w:szCs w:val="18"/>
                                  <w:highlight w:val="green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18"/>
                                  <w:highlight w:val="green"/>
                                </w:rPr>
                                <w:t>包装</w:t>
                              </w:r>
                            </w:p>
                          </w:txbxContent>
                        </v:textbox>
                      </v:rect>
                      <v:line id="箭头 219" o:spid="_x0000_s1026" o:spt="20" style="position:absolute;left:7215;top:239;flip:y;height:6;width:427;" filled="f" stroked="t" coordsize="21600,21600" o:gfxdata="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VD64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rect id="Rectangle 204" o:spid="_x0000_s1026" o:spt="1" style="position:absolute;left:9072;top:15;height:476;width:830;" fillcolor="#FFFFFF" filled="t" stroked="t" coordsize="21600,21600" o:gfxdata="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uoROrsAAADc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18"/>
                                </w:rPr>
                                <w:t>入库</w:t>
                              </w:r>
                            </w:p>
                          </w:txbxContent>
                        </v:textbox>
                      </v:rect>
                      <v:line id="箭头 219" o:spid="_x0000_s1026" o:spt="20" style="position:absolute;left:8678;top:209;flip:y;height:10;width:396;" filled="f" stroked="t" coordsize="21600,21600" o:gfxdata="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ygVU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rect id="Rectangle 191" o:spid="_x0000_s1026" o:spt="1" style="position:absolute;left:0;top:13;height:476;width:1013;" fillcolor="#FFFFFF" filled="t" stroked="t" coordsize="21600,21600" o:gfxdata="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XQq1rsAAADc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18"/>
                                </w:rPr>
                                <w:t>原药材</w:t>
                              </w:r>
                            </w:p>
                          </w:txbxContent>
                        </v:textbox>
                      </v:rect>
                      <v:rect id="Rectangle 193" o:spid="_x0000_s1026" o:spt="1" style="position:absolute;left:1395;top:13;height:476;width:1013;" fillcolor="#FFFFFF" filled="t" stroked="t" coordsize="21600,21600" o:gfxdata="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676kvQAA&#10;ANw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  <w:szCs w:val="18"/>
                                  <w:highlight w:val="green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18"/>
                                  <w:highlight w:val="green"/>
                                </w:rPr>
                                <w:t>净选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28"/>
                <w:szCs w:val="28"/>
              </w:rPr>
              <w:t>1.2中药饮片</w:t>
            </w: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>切制生产工艺流程图</w:t>
            </w:r>
          </w:p>
          <w:p>
            <w:pPr>
              <w:tabs>
                <w:tab w:val="left" w:pos="12417"/>
              </w:tabs>
              <w:jc w:val="left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68580</wp:posOffset>
                      </wp:positionV>
                      <wp:extent cx="213995" cy="5715"/>
                      <wp:effectExtent l="0" t="34290" r="1905" b="36195"/>
                      <wp:wrapNone/>
                      <wp:docPr id="20" name="箭头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3995" cy="5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箭头 219" o:spid="_x0000_s1026" o:spt="20" style="position:absolute;left:0pt;margin-left:47.35pt;margin-top:5.4pt;height:0.45pt;width:16.85pt;z-index:251698176;mso-width-relative:page;mso-height-relative:page;" filled="f" stroked="t" coordsize="21600,21600" o:gfxdata="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MwhbfZAAAACAEAAA8AAAAAAAAAAQAgAAAAIgAAAGRycy9kb3du&#10;cmV2LnhtbFBLAQIUABQAAAAIAIdO4kDi+tVSxQEAAGIDAAAOAAAAAAAAAAEAIAAAACgBAABkcnMv&#10;ZTJvRG9jLnhtbFBLBQYAAAAABgAGAFkBAABf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tabs>
                <w:tab w:val="left" w:pos="12417"/>
              </w:tabs>
              <w:jc w:val="left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1.3中药饮片</w:t>
            </w: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>蒸制生产工艺流程图</w:t>
            </w:r>
          </w:p>
          <w:p>
            <w:pPr>
              <w:jc w:val="left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2541905</wp:posOffset>
                      </wp:positionH>
                      <wp:positionV relativeFrom="paragraph">
                        <wp:posOffset>288925</wp:posOffset>
                      </wp:positionV>
                      <wp:extent cx="1905" cy="300990"/>
                      <wp:effectExtent l="36830" t="0" r="37465" b="3810"/>
                      <wp:wrapNone/>
                      <wp:docPr id="122" name="直接连接符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3009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00.15pt;margin-top:22.75pt;height:23.7pt;width:0.15pt;z-index:251675648;mso-width-relative:page;mso-height-relative:page;" filled="f" stroked="t" coordsize="21600,21600" o:gfxdata="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ZscMjZAAAACQEAAA8AAAAAAAAAAQAgAAAAIgAAAGRycy9kb3ducmV2LnhtbFBLAQIUABQAAAAI&#10;AIdO4kAhhxG97AEAAJ4DAAAOAAAAAAAAAAEAIAAAACgBAABkcnMvZTJvRG9jLnhtbFBLBQYAAAAA&#10;BgAGAFkBAACG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2139950</wp:posOffset>
                      </wp:positionH>
                      <wp:positionV relativeFrom="paragraph">
                        <wp:posOffset>635</wp:posOffset>
                      </wp:positionV>
                      <wp:extent cx="812165" cy="301625"/>
                      <wp:effectExtent l="4445" t="4445" r="8890" b="11430"/>
                      <wp:wrapNone/>
                      <wp:docPr id="121" name="矩形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216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18"/>
                                    </w:rPr>
                                    <w:t>辅料</w:t>
                                  </w:r>
                                </w:p>
                              </w:txbxContent>
                            </wps:txbx>
                            <wps:bodyPr rot="0" vert="horz" wrap="square" lIns="91439" tIns="45719" rIns="91439" bIns="45719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8.5pt;margin-top:0.05pt;height:23.75pt;width:63.95pt;z-index:251665408;mso-width-relative:page;mso-height-relative:page;" fillcolor="#FFCC00" filled="t" stroked="t" coordsize="21600,21600" o:gfxdata="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VBTzPV&#10;AAAABwEAAA8AAAAAAAAAAQAgAAAAIgAAAGRycy9kb3ducmV2LnhtbFBLAQIUABQAAAAIAIdO4kDc&#10;FuV7IwIAAD0EAAAOAAAAAAAAAAEAIAAAACQBAABkcnMvZTJvRG9jLnhtbFBLBQYAAAAABgAGAFkB&#10;AAC5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7.19992125984252pt,3.59992125984252pt,7.19992125984252pt,3.59992125984252pt"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18"/>
                              </w:rPr>
                              <w:t>辅料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jc w:val="left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5100955</wp:posOffset>
                      </wp:positionH>
                      <wp:positionV relativeFrom="paragraph">
                        <wp:posOffset>215900</wp:posOffset>
                      </wp:positionV>
                      <wp:extent cx="643255" cy="302260"/>
                      <wp:effectExtent l="5080" t="4445" r="12065" b="10795"/>
                      <wp:wrapNone/>
                      <wp:docPr id="120" name="矩形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3255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18"/>
                                    </w:rPr>
                                    <w:t>入库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01.65pt;margin-top:17pt;height:23.8pt;width:50.65pt;z-index:251671552;mso-width-relative:page;mso-height-relative:page;" fillcolor="#FFFFFF" filled="t" stroked="t" coordsize="21600,21600" o:gfxdata="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miPX&#10;gtcAAAAJAQAADwAAAAAAAAABACAAAAAiAAAAZHJzL2Rvd25yZXYueG1sUEsBAhQAFAAAAAgAh07i&#10;QNpqkuUjAgAAPQQAAA4AAAAAAAAAAQAgAAAAJgEAAGRycy9lMm9Eb2MueG1sUEsFBgAAAAAGAAYA&#10;WQEAALs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18"/>
                              </w:rPr>
                              <w:t>入库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4772025</wp:posOffset>
                      </wp:positionH>
                      <wp:positionV relativeFrom="paragraph">
                        <wp:posOffset>360045</wp:posOffset>
                      </wp:positionV>
                      <wp:extent cx="323215" cy="2540"/>
                      <wp:effectExtent l="0" t="37465" r="6985" b="36195"/>
                      <wp:wrapNone/>
                      <wp:docPr id="119" name="直接连接符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3215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375.75pt;margin-top:28.35pt;height:0.2pt;width:25.45pt;z-index:251679744;mso-width-relative:page;mso-height-relative:page;" filled="f" stroked="t" coordsize="21600,21600" o:gfxdata="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w6rVY2QAAAAkBAAAPAAAAAAAAAAEAIAAAACIAAABkcnMvZG93bnJldi54bWxQSwEC&#10;FAAUAAAACACHTuJAQjcbOfMBAACoAwAADgAAAAAAAAABACAAAAAoAQAAZHJzL2Uyb0RvYy54bWxQ&#10;SwUGAAAAAAYABgBZAQAAjQ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4116705</wp:posOffset>
                      </wp:positionH>
                      <wp:positionV relativeFrom="paragraph">
                        <wp:posOffset>209550</wp:posOffset>
                      </wp:positionV>
                      <wp:extent cx="643255" cy="302260"/>
                      <wp:effectExtent l="5080" t="4445" r="12065" b="10795"/>
                      <wp:wrapNone/>
                      <wp:docPr id="118" name="矩形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3255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22"/>
                                      <w:szCs w:val="1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18"/>
                                      <w:highlight w:val="green"/>
                                    </w:rPr>
                                    <w:t>包装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24.15pt;margin-top:16.5pt;height:23.8pt;width:50.65pt;z-index:251670528;mso-width-relative:page;mso-height-relative:page;" fillcolor="#FFFFFF" filled="t" stroked="t" coordsize="21600,21600" o:gfxdata="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iL&#10;ImnYAAAACQEAAA8AAAAAAAAAAQAgAAAAIgAAAGRycy9kb3ducmV2LnhtbFBLAQIUABQAAAAIAIdO&#10;4kB+lMwaIwIAAD0EAAAOAAAAAAAAAAEAIAAAACcBAABkcnMvZTJvRG9jLnhtbFBLBQYAAAAABgAG&#10;AFkBAAC8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  <w:szCs w:val="18"/>
                                <w:highlight w:val="gree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18"/>
                                <w:highlight w:val="green"/>
                              </w:rPr>
                              <w:t>包装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3803650</wp:posOffset>
                      </wp:positionH>
                      <wp:positionV relativeFrom="paragraph">
                        <wp:posOffset>353060</wp:posOffset>
                      </wp:positionV>
                      <wp:extent cx="326390" cy="6985"/>
                      <wp:effectExtent l="0" t="33020" r="3810" b="36195"/>
                      <wp:wrapNone/>
                      <wp:docPr id="117" name="直接连接符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6390" cy="69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99.5pt;margin-top:27.8pt;height:0.55pt;width:25.7pt;z-index:251669504;mso-width-relative:page;mso-height-relative:page;" filled="f" stroked="t" coordsize="21600,21600" o:gfxdata="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3iAlwtsAAAAJAQAADwAAAAAAAAABACAAAAAiAAAAZHJzL2Rvd25yZXYueG1sUEsBAhQAFAAA&#10;AAgAh07iQKjyMGrsAQAAngMAAA4AAAAAAAAAAQAgAAAAKgEAAGRycy9lMm9Eb2MueG1sUEsFBgAA&#10;AAAGAAYAWQEAAIg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3157855</wp:posOffset>
                      </wp:positionH>
                      <wp:positionV relativeFrom="paragraph">
                        <wp:posOffset>212725</wp:posOffset>
                      </wp:positionV>
                      <wp:extent cx="643255" cy="302260"/>
                      <wp:effectExtent l="5080" t="4445" r="12065" b="10795"/>
                      <wp:wrapNone/>
                      <wp:docPr id="116" name="矩形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3255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22"/>
                                      <w:szCs w:val="1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18"/>
                                      <w:highlight w:val="green"/>
                                    </w:rPr>
                                    <w:t>干燥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8.65pt;margin-top:16.75pt;height:23.8pt;width:50.65pt;z-index:251668480;mso-width-relative:page;mso-height-relative:page;" fillcolor="#FFFFFF" filled="t" stroked="t" coordsize="21600,21600" o:gfxdata="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y&#10;Q74J2AAAAAkBAAAPAAAAAAAAAAEAIAAAACIAAABkcnMvZG93bnJldi54bWxQSwECFAAUAAAACACH&#10;TuJAwbY9gyQCAAA9BAAADgAAAAAAAAABACAAAAAnAQAAZHJzL2Uyb0RvYy54bWxQSwUGAAAAAAYA&#10;BgBZAQAAv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  <w:szCs w:val="18"/>
                                <w:highlight w:val="gree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18"/>
                                <w:highlight w:val="green"/>
                              </w:rPr>
                              <w:t>干燥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2778760</wp:posOffset>
                      </wp:positionH>
                      <wp:positionV relativeFrom="paragraph">
                        <wp:posOffset>350520</wp:posOffset>
                      </wp:positionV>
                      <wp:extent cx="360680" cy="3175"/>
                      <wp:effectExtent l="0" t="35560" r="7620" b="37465"/>
                      <wp:wrapNone/>
                      <wp:docPr id="115" name="直接连接符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680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18.8pt;margin-top:27.6pt;height:0.25pt;width:28.4pt;z-index:251674624;mso-width-relative:page;mso-height-relative:page;" filled="f" stroked="t" coordsize="21600,21600" o:gfxdata="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McbyT2wAAAAkBAAAPAAAAAAAAAAEAIAAAACIAAABkcnMvZG93bnJldi54bWxQSwECFAAU&#10;AAAACACHTuJA9mw5dO4BAACeAwAADgAAAAAAAAABACAAAAAqAQAAZHJzL2Uyb0RvYy54bWxQSwUG&#10;AAAAAAYABgBZAQAAig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1964690</wp:posOffset>
                      </wp:positionH>
                      <wp:positionV relativeFrom="paragraph">
                        <wp:posOffset>190500</wp:posOffset>
                      </wp:positionV>
                      <wp:extent cx="799465" cy="302260"/>
                      <wp:effectExtent l="4445" t="4445" r="8890" b="10795"/>
                      <wp:wrapNone/>
                      <wp:docPr id="114" name="矩形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9465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22"/>
                                      <w:szCs w:val="1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18"/>
                                      <w:highlight w:val="green"/>
                                    </w:rPr>
                                    <w:t>蒸制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4.7pt;margin-top:15pt;height:23.8pt;width:62.95pt;z-index:251672576;mso-width-relative:page;mso-height-relative:page;" fillcolor="#FFFFFF" filled="t" stroked="t" coordsize="21600,21600" o:gfxdata="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X&#10;FJVq2AAAAAkBAAAPAAAAAAAAAAEAIAAAACIAAABkcnMvZG93bnJldi54bWxQSwECFAAUAAAACACH&#10;TuJAHuEXvCQCAAA9BAAADgAAAAAAAAABACAAAAAnAQAAZHJzL2Uyb0RvYy54bWxQSwUGAAAAAAYA&#10;BgBZAQAAv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  <w:szCs w:val="18"/>
                                <w:highlight w:val="gree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18"/>
                                <w:highlight w:val="green"/>
                              </w:rPr>
                              <w:t>蒸制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1654810</wp:posOffset>
                      </wp:positionH>
                      <wp:positionV relativeFrom="paragraph">
                        <wp:posOffset>328295</wp:posOffset>
                      </wp:positionV>
                      <wp:extent cx="322580" cy="9525"/>
                      <wp:effectExtent l="0" t="35560" r="7620" b="31115"/>
                      <wp:wrapNone/>
                      <wp:docPr id="113" name="直接连接符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258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30.3pt;margin-top:25.85pt;height:0.75pt;width:25.4pt;z-index:251673600;mso-width-relative:page;mso-height-relative:page;" filled="f" stroked="t" coordsize="21600,21600" o:gfxdata="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q52rW2QAAAAkBAAAPAAAAAAAAAAEAIAAAACIAAABkcnMvZG93bnJldi54bWxQSwECFAAUAAAA&#10;CACHTuJA+jTnru0BAACoAwAADgAAAAAAAAABACAAAAAoAQAAZHJzL2Uyb0RvYy54bWxQSwUGAAAA&#10;AAYABgBZAQAAhw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982980</wp:posOffset>
                      </wp:positionH>
                      <wp:positionV relativeFrom="paragraph">
                        <wp:posOffset>174625</wp:posOffset>
                      </wp:positionV>
                      <wp:extent cx="643255" cy="302260"/>
                      <wp:effectExtent l="5080" t="4445" r="12065" b="10795"/>
                      <wp:wrapNone/>
                      <wp:docPr id="112" name="矩形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3255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22"/>
                                      <w:szCs w:val="1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18"/>
                                      <w:highlight w:val="green"/>
                                    </w:rPr>
                                    <w:t>净选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7.4pt;margin-top:13.75pt;height:23.8pt;width:50.65pt;z-index:251667456;mso-width-relative:page;mso-height-relative:page;" fillcolor="#FFFFFF" filled="t" stroked="t" coordsize="21600,21600" o:gfxdata="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ZJ&#10;Xc7XAAAACQEAAA8AAAAAAAAAAQAgAAAAIgAAAGRycy9kb3ducmV2LnhtbFBLAQIUABQAAAAIAIdO&#10;4kDTwXDlJAIAAD0EAAAOAAAAAAAAAAEAIAAAACYBAABkcnMvZTJvRG9jLnhtbFBLBQYAAAAABgAG&#10;AFkBAAC8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  <w:szCs w:val="18"/>
                                <w:highlight w:val="gree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18"/>
                                <w:highlight w:val="green"/>
                              </w:rPr>
                              <w:t>净选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327660</wp:posOffset>
                      </wp:positionV>
                      <wp:extent cx="238125" cy="635"/>
                      <wp:effectExtent l="0" t="37465" r="3175" b="38100"/>
                      <wp:wrapNone/>
                      <wp:docPr id="111" name="直接连接符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12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9pt;margin-top:25.8pt;height:0.05pt;width:18.75pt;z-index:251666432;mso-width-relative:page;mso-height-relative:page;" filled="f" stroked="t" coordsize="21600,21600" o:gfxdata="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uFME&#10;2AAAAAkBAAAPAAAAAAAAAAEAIAAAACIAAABkcnMvZG93bnJldi54bWxQSwECFAAUAAAACACHTuJA&#10;GUocpugBAACdAwAADgAAAAAAAAABACAAAAAnAQAAZHJzL2Uyb0RvYy54bWxQSwUGAAAAAAYABgBZ&#10;AQAAgQ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174625</wp:posOffset>
                      </wp:positionV>
                      <wp:extent cx="643255" cy="302260"/>
                      <wp:effectExtent l="5080" t="4445" r="12065" b="10795"/>
                      <wp:wrapNone/>
                      <wp:docPr id="110" name="矩形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3255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18"/>
                                    </w:rPr>
                                    <w:t>原药材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.65pt;margin-top:13.75pt;height:23.8pt;width:50.65pt;z-index:251659264;mso-width-relative:page;mso-height-relative:page;" fillcolor="#FFFFFF" filled="t" stroked="t" coordsize="21600,21600" o:gfxdata="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d+99C&#10;1gAAAAgBAAAPAAAAAAAAAAEAIAAAACIAAABkcnMvZG93bnJldi54bWxQSwECFAAUAAAACACHTuJA&#10;WnpW1iMCAAA9BAAADgAAAAAAAAABACAAAAAlAQAAZHJzL2Uyb0RvYy54bWxQSwUGAAAAAAYABgBZ&#10;AQAAu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18"/>
                              </w:rPr>
                              <w:t>原药材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tabs>
                <w:tab w:val="left" w:pos="12417"/>
              </w:tabs>
              <w:jc w:val="left"/>
              <w:rPr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371475</wp:posOffset>
                      </wp:positionV>
                      <wp:extent cx="812165" cy="301625"/>
                      <wp:effectExtent l="4445" t="4445" r="8890" b="11430"/>
                      <wp:wrapNone/>
                      <wp:docPr id="108" name="矩形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216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18"/>
                                    </w:rPr>
                                    <w:t>辅料</w:t>
                                  </w:r>
                                </w:p>
                              </w:txbxContent>
                            </wps:txbx>
                            <wps:bodyPr rot="0" vert="horz" wrap="square" lIns="91439" tIns="45719" rIns="91439" bIns="45719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4.5pt;margin-top:29.25pt;height:23.75pt;width:63.95pt;z-index:251683840;mso-width-relative:page;mso-height-relative:page;" fillcolor="#FFCC00" filled="t" stroked="t" coordsize="21600,21600" o:gfxdata="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D&#10;vcl72AAAAAoBAAAPAAAAAAAAAAEAIAAAACIAAABkcnMvZG93bnJldi54bWxQSwECFAAUAAAACACH&#10;TuJAIzsD1yQCAAA9BAAADgAAAAAAAAABACAAAAAnAQAAZHJzL2Uyb0RvYy54bWxQSwUGAAAAAAYA&#10;BgBZAQAAv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7.19992125984252pt,3.59992125984252pt,7.19992125984252pt,3.59992125984252pt"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18"/>
                              </w:rPr>
                              <w:t>辅料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28"/>
                <w:szCs w:val="28"/>
              </w:rPr>
              <w:t>1.4中药饮片</w:t>
            </w: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>煮制生产工艺流程图</w:t>
            </w:r>
          </w:p>
          <w:p>
            <w:pPr>
              <w:jc w:val="left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2345055</wp:posOffset>
                      </wp:positionH>
                      <wp:positionV relativeFrom="paragraph">
                        <wp:posOffset>276225</wp:posOffset>
                      </wp:positionV>
                      <wp:extent cx="1905" cy="300990"/>
                      <wp:effectExtent l="36830" t="0" r="37465" b="3810"/>
                      <wp:wrapNone/>
                      <wp:docPr id="109" name="直接连接符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3009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84.65pt;margin-top:21.75pt;height:23.7pt;width:0.15pt;z-index:251695104;mso-width-relative:page;mso-height-relative:page;" filled="f" stroked="t" coordsize="21600,21600" o:gfxdata="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kGI8/2gAAAAkBAAAPAAAAAAAAAAEAIAAAACIAAABkcnMvZG93bnJldi54bWxQSwECFAAUAAAA&#10;CACHTuJAi1uaPuwBAACeAwAADgAAAAAAAAABACAAAAApAQAAZHJzL2Uyb0RvYy54bWxQSwUGAAAA&#10;AAYABgBZAQAAhw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jc w:val="left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5856605</wp:posOffset>
                      </wp:positionH>
                      <wp:positionV relativeFrom="paragraph">
                        <wp:posOffset>177800</wp:posOffset>
                      </wp:positionV>
                      <wp:extent cx="529590" cy="289560"/>
                      <wp:effectExtent l="4445" t="4445" r="12065" b="10795"/>
                      <wp:wrapNone/>
                      <wp:docPr id="107" name="矩形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3255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18"/>
                                    </w:rPr>
                                    <w:t>入库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61.15pt;margin-top:14pt;height:22.8pt;width:41.7pt;z-index:251689984;mso-width-relative:page;mso-height-relative:page;" fillcolor="#FFFFFF" filled="t" stroked="t" coordsize="21600,21600" o:gfxdata="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CU&#10;vcTYAAAACgEAAA8AAAAAAAAAAQAgAAAAIgAAAGRycy9kb3ducmV2LnhtbFBLAQIUABQAAAAIAIdO&#10;4kCaZYXQIwIAAD0EAAAOAAAAAAAAAAEAIAAAACcBAABkcnMvZTJvRG9jLnhtbFBLBQYAAAAABgAG&#10;AFkBAAC8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18"/>
                              </w:rPr>
                              <w:t>入库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5403850</wp:posOffset>
                      </wp:positionH>
                      <wp:positionV relativeFrom="paragraph">
                        <wp:posOffset>330835</wp:posOffset>
                      </wp:positionV>
                      <wp:extent cx="439420" cy="7620"/>
                      <wp:effectExtent l="0" t="31750" r="5080" b="36830"/>
                      <wp:wrapNone/>
                      <wp:docPr id="106" name="直接连接符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942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25.5pt;margin-top:26.05pt;height:0.6pt;width:34.6pt;z-index:251697152;mso-width-relative:page;mso-height-relative:page;" filled="f" stroked="t" coordsize="21600,21600" o:gfxdata="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fMr3MdoAAAAJAQAADwAAAAAAAAABACAAAAAiAAAAZHJzL2Rvd25yZXYueG1sUEsBAhQAFAAAAAgA&#10;h07iQJYEZZbqAQAAngMAAA4AAAAAAAAAAQAgAAAAKQEAAGRycy9lMm9Eb2MueG1sUEsFBgAAAAAG&#10;AAYAWQEAAIU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4802505</wp:posOffset>
                      </wp:positionH>
                      <wp:positionV relativeFrom="paragraph">
                        <wp:posOffset>177800</wp:posOffset>
                      </wp:positionV>
                      <wp:extent cx="580390" cy="321310"/>
                      <wp:effectExtent l="5080" t="4445" r="11430" b="17145"/>
                      <wp:wrapNone/>
                      <wp:docPr id="105" name="矩形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3255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22"/>
                                      <w:szCs w:val="1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18"/>
                                      <w:highlight w:val="green"/>
                                    </w:rPr>
                                    <w:t>包装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8.15pt;margin-top:14pt;height:25.3pt;width:45.7pt;z-index:251688960;mso-width-relative:page;mso-height-relative:page;" fillcolor="#FFFFFF" filled="t" stroked="t" coordsize="21600,21600" o:gfxdata="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Lcuo&#10;LdcAAAAJAQAADwAAAAAAAAABACAAAAAiAAAAZHJzL2Rvd25yZXYueG1sUEsBAhQAFAAAAAgAh07i&#10;QBPeo+MjAgAAPQQAAA4AAAAAAAAAAQAgAAAAJgEAAGRycy9lMm9Eb2MueG1sUEsFBgAAAAAGAAYA&#10;WQEAALs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  <w:szCs w:val="18"/>
                                <w:highlight w:val="gree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18"/>
                                <w:highlight w:val="green"/>
                              </w:rPr>
                              <w:t>包装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4419600</wp:posOffset>
                      </wp:positionH>
                      <wp:positionV relativeFrom="paragraph">
                        <wp:posOffset>326390</wp:posOffset>
                      </wp:positionV>
                      <wp:extent cx="337820" cy="3810"/>
                      <wp:effectExtent l="0" t="34925" r="5080" b="37465"/>
                      <wp:wrapNone/>
                      <wp:docPr id="19" name="直接箭头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820" cy="381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48pt;margin-top:25.7pt;height:0.3pt;width:26.6pt;z-index:251687936;mso-width-relative:page;mso-height-relative:page;" filled="f" stroked="t" coordsize="21600,21600" o:gfxdata="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Z9qANoAAAAJAQAADwAAAAAAAAABACAAAAAiAAAAZHJzL2Rvd25yZXYueG1sUEsB&#10;AhQAFAAAAAgAh07iQMGI9PnzAQAAsAMAAA4AAAAAAAAAAQAgAAAAKQEAAGRycy9lMm9Eb2MueG1s&#10;UEsFBgAAAAAGAAYAWQEAAI4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3843655</wp:posOffset>
                      </wp:positionH>
                      <wp:positionV relativeFrom="paragraph">
                        <wp:posOffset>206375</wp:posOffset>
                      </wp:positionV>
                      <wp:extent cx="554990" cy="276860"/>
                      <wp:effectExtent l="4445" t="4445" r="12065" b="10795"/>
                      <wp:wrapNone/>
                      <wp:docPr id="103" name="矩形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3255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22"/>
                                      <w:szCs w:val="1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18"/>
                                      <w:highlight w:val="green"/>
                                    </w:rPr>
                                    <w:t>干燥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02.65pt;margin-top:16.25pt;height:21.8pt;width:43.7pt;z-index:251686912;mso-width-relative:page;mso-height-relative:page;" fillcolor="#FFFFFF" filled="t" stroked="t" coordsize="21600,21600" o:gfxdata="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Fa&#10;PnnYAAAACQEAAA8AAAAAAAAAAQAgAAAAIgAAAGRycy9kb3ducmV2LnhtbFBLAQIUABQAAAAIAIdO&#10;4kCIEsi2IwIAAD0EAAAOAAAAAAAAAAEAIAAAACcBAABkcnMvZTJvRG9jLnhtbFBLBQYAAAAABgAG&#10;AFkBAAC8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  <w:szCs w:val="18"/>
                                <w:highlight w:val="gree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18"/>
                                <w:highlight w:val="green"/>
                              </w:rPr>
                              <w:t>干燥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3463925</wp:posOffset>
                      </wp:positionH>
                      <wp:positionV relativeFrom="paragraph">
                        <wp:posOffset>321310</wp:posOffset>
                      </wp:positionV>
                      <wp:extent cx="356235" cy="6985"/>
                      <wp:effectExtent l="0" t="32385" r="12065" b="36830"/>
                      <wp:wrapNone/>
                      <wp:docPr id="17" name="直接箭头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6235" cy="698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72.75pt;margin-top:25.3pt;height:0.55pt;width:28.05pt;z-index:251691008;mso-width-relative:page;mso-height-relative:page;" filled="f" stroked="t" coordsize="21600,21600" o:gfxdata="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R6hYbYAAAACQEAAA8AAAAAAAAAAQAgAAAAIgAAAGRycy9kb3ducmV2LnhtbFBLAQIUABQA&#10;AAAIAIdO4kAJIGch8AEAALADAAAOAAAAAAAAAAEAIAAAACcBAABkcnMvZTJvRG9jLnhtbFBLBQYA&#10;AAAABgAGAFkBAACJ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2935605</wp:posOffset>
                      </wp:positionH>
                      <wp:positionV relativeFrom="paragraph">
                        <wp:posOffset>200025</wp:posOffset>
                      </wp:positionV>
                      <wp:extent cx="510540" cy="270510"/>
                      <wp:effectExtent l="4445" t="5080" r="5715" b="16510"/>
                      <wp:wrapNone/>
                      <wp:docPr id="101" name="矩形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3255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22"/>
                                      <w:szCs w:val="1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18"/>
                                      <w:highlight w:val="green"/>
                                    </w:rPr>
                                    <w:t>切制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1.15pt;margin-top:15.75pt;height:21.3pt;width:40.2pt;z-index:251696128;mso-width-relative:page;mso-height-relative:page;" fillcolor="#FFFFFF" filled="t" stroked="t" coordsize="21600,21600" o:gfxdata="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l&#10;1LPi2AAAAAkBAAAPAAAAAAAAAAEAIAAAACIAAABkcnMvZG93bnJldi54bWxQSwECFAAUAAAACACH&#10;TuJAAanuhSQCAAA9BAAADgAAAAAAAAABACAAAAAnAQAAZHJzL2Uyb0RvYy54bWxQSwUGAAAAAAYA&#10;BgBZAQAAv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  <w:szCs w:val="18"/>
                                <w:highlight w:val="gree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18"/>
                                <w:highlight w:val="green"/>
                              </w:rPr>
                              <w:t>切制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2562860</wp:posOffset>
                      </wp:positionH>
                      <wp:positionV relativeFrom="paragraph">
                        <wp:posOffset>332105</wp:posOffset>
                      </wp:positionV>
                      <wp:extent cx="353060" cy="11430"/>
                      <wp:effectExtent l="0" t="29210" r="2540" b="35560"/>
                      <wp:wrapNone/>
                      <wp:docPr id="18" name="直接箭头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3060" cy="1143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01.8pt;margin-top:26.15pt;height:0.9pt;width:27.8pt;z-index:251694080;mso-width-relative:page;mso-height-relative:page;" filled="f" stroked="t" coordsize="21600,21600" o:gfxdata="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S3kK9oAAAAJAQAADwAAAAAAAAABACAAAAAiAAAAZHJzL2Rvd25yZXYueG1sUEsB&#10;AhQAFAAAAAgAh07iQI0XouzzAQAAsQMAAA4AAAAAAAAAAQAgAAAAKQEAAGRycy9lMm9Eb2MueG1s&#10;UEsFBgAAAAAGAAYAWQEAAI4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2059940</wp:posOffset>
                      </wp:positionH>
                      <wp:positionV relativeFrom="paragraph">
                        <wp:posOffset>203200</wp:posOffset>
                      </wp:positionV>
                      <wp:extent cx="495300" cy="264160"/>
                      <wp:effectExtent l="4445" t="5080" r="8255" b="10160"/>
                      <wp:wrapNone/>
                      <wp:docPr id="99" name="矩形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265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22"/>
                                      <w:szCs w:val="1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18"/>
                                      <w:highlight w:val="green"/>
                                    </w:rPr>
                                    <w:t>煮制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2.2pt;margin-top:16pt;height:20.8pt;width:39pt;z-index:251692032;mso-width-relative:page;mso-height-relative:page;" fillcolor="#FFFFFF" filled="t" stroked="t" coordsize="21600,21600" o:gfxdata="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27BUu&#10;1wAAAAkBAAAPAAAAAAAAAAEAIAAAACIAAABkcnMvZG93bnJldi54bWxQSwECFAAUAAAACACHTuJA&#10;qWnIhSICAAA7BAAADgAAAAAAAAABACAAAAAmAQAAZHJzL2Uyb0RvYy54bWxQSwUGAAAAAAYABgBZ&#10;AQAAu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  <w:szCs w:val="18"/>
                                <w:highlight w:val="gree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18"/>
                                <w:highlight w:val="green"/>
                              </w:rPr>
                              <w:t>煮制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1654810</wp:posOffset>
                      </wp:positionH>
                      <wp:positionV relativeFrom="paragraph">
                        <wp:posOffset>335280</wp:posOffset>
                      </wp:positionV>
                      <wp:extent cx="410845" cy="2540"/>
                      <wp:effectExtent l="0" t="37465" r="8255" b="36195"/>
                      <wp:wrapNone/>
                      <wp:docPr id="98" name="直接连接符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0845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30.3pt;margin-top:26.4pt;height:0.2pt;width:32.35pt;z-index:251693056;mso-width-relative:page;mso-height-relative:page;" filled="f" stroked="t" coordsize="21600,21600" o:gfxdata="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5MR0dkAAAAJAQAADwAAAAAAAAABACAAAAAiAAAAZHJzL2Rvd25yZXYueG1sUEsBAhQA&#10;FAAAAAgAh07iQIAcqHPxAQAApgMAAA4AAAAAAAAAAQAgAAAAKAEAAGRycy9lMm9Eb2MueG1sUEsF&#10;BgAAAAAGAAYAWQEAAIs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982980</wp:posOffset>
                      </wp:positionH>
                      <wp:positionV relativeFrom="paragraph">
                        <wp:posOffset>174625</wp:posOffset>
                      </wp:positionV>
                      <wp:extent cx="643255" cy="302260"/>
                      <wp:effectExtent l="5080" t="4445" r="12065" b="10795"/>
                      <wp:wrapNone/>
                      <wp:docPr id="97" name="矩形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3255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22"/>
                                      <w:szCs w:val="1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18"/>
                                      <w:highlight w:val="green"/>
                                    </w:rPr>
                                    <w:t>净选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7.4pt;margin-top:13.75pt;height:23.8pt;width:50.65pt;z-index:251685888;mso-width-relative:page;mso-height-relative:page;" fillcolor="#FFFFFF" filled="t" stroked="t" coordsize="21600,21600" o:gfxdata="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2SV3O&#10;1wAAAAkBAAAPAAAAAAAAAAEAIAAAACIAAABkcnMvZG93bnJldi54bWxQSwECFAAUAAAACACHTuJA&#10;Yu7+myICAAA7BAAADgAAAAAAAAABACAAAAAmAQAAZHJzL2Uyb0RvYy54bWxQSwUGAAAAAAYABgBZ&#10;AQAAu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  <w:szCs w:val="18"/>
                                <w:highlight w:val="gree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18"/>
                                <w:highlight w:val="green"/>
                              </w:rPr>
                              <w:t>净选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327660</wp:posOffset>
                      </wp:positionV>
                      <wp:extent cx="238125" cy="635"/>
                      <wp:effectExtent l="0" t="37465" r="3175" b="38100"/>
                      <wp:wrapNone/>
                      <wp:docPr id="96" name="直接连接符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12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9pt;margin-top:25.8pt;height:0.05pt;width:18.75pt;z-index:251684864;mso-width-relative:page;mso-height-relative:page;" filled="f" stroked="t" coordsize="21600,21600" o:gfxdata="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uFME&#10;2AAAAAkBAAAPAAAAAAAAAAEAIAAAACIAAABkcnMvZG93bnJldi54bWxQSwECFAAUAAAACACHTuJA&#10;uQw0k+gBAACbAwAADgAAAAAAAAABACAAAAAnAQAAZHJzL2Uyb0RvYy54bWxQSwUGAAAAAAYABgBZ&#10;AQAAgQ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174625</wp:posOffset>
                      </wp:positionV>
                      <wp:extent cx="643255" cy="302260"/>
                      <wp:effectExtent l="5080" t="4445" r="12065" b="10795"/>
                      <wp:wrapNone/>
                      <wp:docPr id="95" name="矩形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3255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18"/>
                                    </w:rPr>
                                    <w:t>原药材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.65pt;margin-top:13.75pt;height:23.8pt;width:50.65pt;z-index:251682816;mso-width-relative:page;mso-height-relative:page;" fillcolor="#FFFFFF" filled="t" stroked="t" coordsize="21600,21600" o:gfxdata="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3fvfQtYA&#10;AAAIAQAADwAAAAAAAAABACAAAAAiAAAAZHJzL2Rvd25yZXYueG1sUEsBAhQAFAAAAAgAh07iQFSI&#10;p8shAgAAOwQAAA4AAAAAAAAAAQAgAAAAJQEAAGRycy9lMm9Eb2MueG1sUEsFBgAAAAAGAAYAWQEA&#10;ALg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18"/>
                              </w:rPr>
                              <w:t>原药材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jc w:val="left"/>
              <w:rPr>
                <w:rFonts w:hint="eastAsia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92710</wp:posOffset>
                      </wp:positionV>
                      <wp:extent cx="6469380" cy="796290"/>
                      <wp:effectExtent l="5080" t="5080" r="15240" b="11430"/>
                      <wp:wrapNone/>
                      <wp:docPr id="77" name="组合 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69380" cy="796290"/>
                                <a:chOff x="0" y="0"/>
                                <a:chExt cx="12727" cy="1502"/>
                              </a:xfrm>
                              <a:effectLst/>
                            </wpg:grpSpPr>
                            <wps:wsp>
                              <wps:cNvPr id="78" name="Rectangle 1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20" y="0"/>
                                  <a:ext cx="1279" cy="4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C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sz w:val="22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18"/>
                                      </w:rPr>
                                      <w:t>辅料</w:t>
                                    </w:r>
                                  </w:p>
                                </w:txbxContent>
                              </wps:txbx>
                              <wps:bodyPr rot="0" vert="horz" wrap="square" lIns="91439" tIns="45719" rIns="91439" bIns="45719" anchor="t" anchorCtr="0" upright="1">
                                <a:noAutofit/>
                              </wps:bodyPr>
                            </wps:wsp>
                            <wps:wsp>
                              <wps:cNvPr id="79" name="箭头 219"/>
                              <wps:cNvCnPr/>
                              <wps:spPr bwMode="auto">
                                <a:xfrm>
                                  <a:off x="1072" y="1243"/>
                                  <a:ext cx="375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0" name="Rectangle 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0" y="1002"/>
                                  <a:ext cx="1013" cy="4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sz w:val="22"/>
                                        <w:szCs w:val="18"/>
                                        <w:highlight w:val="gree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18"/>
                                        <w:highlight w:val="green"/>
                                      </w:rPr>
                                      <w:t>净选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Rectangle 1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63" y="987"/>
                                  <a:ext cx="1013" cy="4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sz w:val="22"/>
                                        <w:szCs w:val="18"/>
                                        <w:highlight w:val="gree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18"/>
                                        <w:highlight w:val="green"/>
                                      </w:rPr>
                                      <w:t>切制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箭头 219"/>
                              <wps:cNvCnPr/>
                              <wps:spPr bwMode="auto">
                                <a:xfrm flipV="1">
                                  <a:off x="7361" y="1195"/>
                                  <a:ext cx="487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3" name="Rectangle 1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48" y="972"/>
                                  <a:ext cx="1013" cy="4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sz w:val="22"/>
                                        <w:szCs w:val="18"/>
                                        <w:highlight w:val="gree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18"/>
                                        <w:highlight w:val="green"/>
                                      </w:rPr>
                                      <w:t>干燥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Rectangle 2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48" y="972"/>
                                  <a:ext cx="1673" cy="4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sz w:val="22"/>
                                        <w:szCs w:val="18"/>
                                        <w:highlight w:val="gree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18"/>
                                        <w:highlight w:val="green"/>
                                      </w:rPr>
                                      <w:t>炒制、炙制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箭头 219"/>
                              <wps:cNvCnPr/>
                              <wps:spPr bwMode="auto">
                                <a:xfrm flipV="1">
                                  <a:off x="5726" y="1222"/>
                                  <a:ext cx="627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6" name="Rectangle 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50" y="1002"/>
                                  <a:ext cx="1013" cy="4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sz w:val="22"/>
                                        <w:szCs w:val="18"/>
                                        <w:highlight w:val="gree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18"/>
                                        <w:highlight w:val="green"/>
                                      </w:rPr>
                                      <w:t>洗润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箭头 219"/>
                              <wps:cNvCnPr/>
                              <wps:spPr bwMode="auto">
                                <a:xfrm flipV="1">
                                  <a:off x="2498" y="1255"/>
                                  <a:ext cx="647" cy="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8" name="箭头 219"/>
                              <wps:cNvCnPr/>
                              <wps:spPr bwMode="auto">
                                <a:xfrm>
                                  <a:off x="4178" y="1219"/>
                                  <a:ext cx="585" cy="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9" name="箭头 219"/>
                              <wps:cNvCnPr/>
                              <wps:spPr bwMode="auto">
                                <a:xfrm>
                                  <a:off x="8672" y="468"/>
                                  <a:ext cx="3" cy="4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0" name="Rectangle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026"/>
                                  <a:ext cx="1013" cy="4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sz w:val="22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18"/>
                                      </w:rPr>
                                      <w:t>原药材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箭头 219"/>
                              <wps:cNvCnPr/>
                              <wps:spPr bwMode="auto">
                                <a:xfrm flipV="1">
                                  <a:off x="11158" y="1248"/>
                                  <a:ext cx="571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2" name="Rectangle 2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714" y="936"/>
                                  <a:ext cx="1013" cy="4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sz w:val="22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18"/>
                                      </w:rPr>
                                      <w:t>入库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箭头 219"/>
                              <wps:cNvCnPr/>
                              <wps:spPr bwMode="auto">
                                <a:xfrm flipV="1">
                                  <a:off x="9566" y="1248"/>
                                  <a:ext cx="603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4" name="Rectangle 2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59" y="936"/>
                                  <a:ext cx="1013" cy="4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sz w:val="22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18"/>
                                        <w:highlight w:val="green"/>
                                      </w:rPr>
                                      <w:t>包装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1.2pt;margin-top:7.3pt;height:62.7pt;width:509.4pt;z-index:251680768;mso-width-relative:page;mso-height-relative:page;" coordsize="12727,1502" o:gfxdata="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">
                      <o:lock v:ext="edit" aspectratio="f"/>
                      <v:rect id="Rectangle 132" o:spid="_x0000_s1026" o:spt="1" style="position:absolute;left:8020;top:0;height:475;width:1279;" fillcolor="#FFCC00" filled="t" stroked="t" coordsize="21600,21600" o:gfxdata="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c8OJ0twAAANsAAAAP&#10;AAAAAAAAAAEAIAAAACIAAABkcnMvZG93bnJldi54bWxQSwECFAAUAAAACACHTuJAMy8FnjsAAAA5&#10;AAAAEAAAAAAAAAABACAAAAAGAQAAZHJzL3NoYXBleG1sLnhtbFBLBQYAAAAABgAGAFsBAACwAwAA&#10;AAA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 inset="7.19992125984252pt,3.59992125984252pt,7.19992125984252pt,3.59992125984252pt"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18"/>
                                </w:rPr>
                                <w:t>辅料</w:t>
                              </w:r>
                            </w:p>
                          </w:txbxContent>
                        </v:textbox>
                      </v:rect>
                      <v:line id="箭头 219" o:spid="_x0000_s1026" o:spt="20" style="position:absolute;left:1072;top:1243;height:1;width:375;" filled="f" stroked="t" coordsize="21600,21600" o:gfxdata="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VMsJa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rect id="Rectangle 193" o:spid="_x0000_s1026" o:spt="1" style="position:absolute;left:1440;top:1002;height:476;width:1013;" fillcolor="#FFFFFF" filled="t" stroked="t" coordsize="21600,21600" o:gfxdata="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ZaLFrgAAADbAAAA&#10;DwAAAAAAAAABACAAAAAiAAAAZHJzL2Rvd25yZXYueG1sUEsBAhQAFAAAAAgAh07iQDMvBZ47AAAA&#10;OQAAABAAAAAAAAAAAQAgAAAABwEAAGRycy9zaGFwZXhtbC54bWxQSwUGAAAAAAYABgBbAQAAsQMA&#10;AAAA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  <w:szCs w:val="18"/>
                                  <w:highlight w:val="green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18"/>
                                  <w:highlight w:val="green"/>
                                </w:rPr>
                                <w:t>净选</w:t>
                              </w:r>
                            </w:p>
                          </w:txbxContent>
                        </v:textbox>
                      </v:rect>
                      <v:rect id="Rectangle 197" o:spid="_x0000_s1026" o:spt="1" style="position:absolute;left:4763;top:987;height:476;width:1013;" fillcolor="#FFFFFF" filled="t" stroked="t" coordsize="21600,21600" o:gfxdata="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toujb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  <w:szCs w:val="18"/>
                                  <w:highlight w:val="green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18"/>
                                  <w:highlight w:val="green"/>
                                </w:rPr>
                                <w:t>切制</w:t>
                              </w:r>
                            </w:p>
                          </w:txbxContent>
                        </v:textbox>
                      </v:rect>
                      <v:line id="箭头 219" o:spid="_x0000_s1026" o:spt="20" style="position:absolute;left:7361;top:1195;flip:y;height:3;width:487;" filled="f" stroked="t" coordsize="21600,21600" o:gfxdata="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OZ0H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rect id="Rectangle 199" o:spid="_x0000_s1026" o:spt="1" style="position:absolute;left:6348;top:972;height:476;width:1013;" fillcolor="#FFFFFF" filled="t" stroked="t" coordsize="21600,21600" o:gfxdata="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RBVh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  <w:szCs w:val="18"/>
                                  <w:highlight w:val="green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18"/>
                                  <w:highlight w:val="green"/>
                                </w:rPr>
                                <w:t>干燥</w:t>
                              </w:r>
                            </w:p>
                          </w:txbxContent>
                        </v:textbox>
                      </v:rect>
                      <v:rect id="Rectangle 200" o:spid="_x0000_s1026" o:spt="1" style="position:absolute;left:7848;top:972;height:476;width:1673;" fillcolor="#FFFFFF" filled="t" stroked="t" coordsize="21600,21600" o:gfxdata="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q2NFb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  <w:szCs w:val="18"/>
                                  <w:highlight w:val="green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18"/>
                                  <w:highlight w:val="green"/>
                                </w:rPr>
                                <w:t>炒制、炙制</w:t>
                              </w:r>
                            </w:p>
                          </w:txbxContent>
                        </v:textbox>
                      </v:rect>
                      <v:line id="箭头 219" o:spid="_x0000_s1026" o:spt="20" style="position:absolute;left:5726;top:1222;flip:y;height:3;width:627;" filled="f" stroked="t" coordsize="21600,21600" o:gfxdata="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w/sa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rect id="Rectangle 193" o:spid="_x0000_s1026" o:spt="1" style="position:absolute;left:3150;top:1002;height:476;width:1013;" fillcolor="#FFFFFF" filled="t" stroked="t" coordsize="21600,21600" o:gfxdata="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M7b5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  <w:szCs w:val="18"/>
                                  <w:highlight w:val="green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18"/>
                                  <w:highlight w:val="green"/>
                                </w:rPr>
                                <w:t>洗润</w:t>
                              </w:r>
                            </w:p>
                          </w:txbxContent>
                        </v:textbox>
                      </v:rect>
                      <v:line id="箭头 219" o:spid="_x0000_s1026" o:spt="20" style="position:absolute;left:2498;top:1255;flip:y;height:4;width:647;" filled="f" stroked="t" coordsize="21600,21600" o:gfxdata="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SR14S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line id="箭头 219" o:spid="_x0000_s1026" o:spt="20" style="position:absolute;left:4178;top:1219;height:6;width:585;" filled="f" stroked="t" coordsize="21600,21600" o:gfxdata="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9VlK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line id="箭头 219" o:spid="_x0000_s1026" o:spt="20" style="position:absolute;left:8672;top:468;height:474;width:3;" filled="f" stroked="t" coordsize="21600,21600" o:gfxdata="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JnAs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rect id="Rectangle 191" o:spid="_x0000_s1026" o:spt="1" style="position:absolute;left:0;top:1026;height:476;width:1013;" fillcolor="#FFFFFF" filled="t" stroked="t" coordsize="21600,21600" o:gfxdata="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hPHcu5AAAA2wAA&#10;AA8AAAAAAAAAAQAgAAAAIgAAAGRycy9kb3ducmV2LnhtbFBLAQIUABQAAAAIAIdO4kAzLwWeOwAA&#10;ADkAAAAQAAAAAAAAAAEAIAAAAAgBAABkcnMvc2hhcGV4bWwueG1sUEsFBgAAAAAGAAYAWwEAALID&#10;AAAAAA=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18"/>
                                </w:rPr>
                                <w:t>原药材</w:t>
                              </w:r>
                            </w:p>
                          </w:txbxContent>
                        </v:textbox>
                      </v:rect>
                      <v:line id="箭头 219" o:spid="_x0000_s1026" o:spt="20" style="position:absolute;left:11158;top:1248;flip:y;height:3;width:571;" filled="f" stroked="t" coordsize="21600,21600" o:gfxdata="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e18t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rect id="Rectangle 200" o:spid="_x0000_s1026" o:spt="1" style="position:absolute;left:11714;top:936;height:476;width:1013;" fillcolor="#FFFFFF" filled="t" stroked="t" coordsize="21600,21600" o:gfxdata="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fRJie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18"/>
                                </w:rPr>
                                <w:t>入库</w:t>
                              </w:r>
                            </w:p>
                          </w:txbxContent>
                        </v:textbox>
                      </v:rect>
                      <v:line id="箭头 219" o:spid="_x0000_s1026" o:spt="20" style="position:absolute;left:9566;top:1248;flip:y;height:3;width:603;" filled="f" stroked="t" coordsize="21600,21600" o:gfxdata="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5zR1q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rect id="Rectangle 200" o:spid="_x0000_s1026" o:spt="1" style="position:absolute;left:10159;top:936;height:476;width:1013;" fillcolor="#FFFFFF" filled="t" stroked="t" coordsize="21600,21600" o:gfxdata="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3QbyL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18"/>
                                  <w:highlight w:val="green"/>
                                </w:rPr>
                                <w:t>包装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28"/>
                <w:szCs w:val="28"/>
              </w:rPr>
              <w:t>1.5中药饮片</w:t>
            </w: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>炒制、炙制生产工艺流程图</w:t>
            </w:r>
          </w:p>
          <w:p>
            <w:pPr>
              <w:jc w:val="left"/>
              <w:rPr>
                <w:sz w:val="28"/>
              </w:rPr>
            </w:pPr>
          </w:p>
          <w:p/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1.6中药饮片</w:t>
            </w: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>煅制生产工艺流程图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43815</wp:posOffset>
                      </wp:positionV>
                      <wp:extent cx="6424295" cy="273050"/>
                      <wp:effectExtent l="4445" t="4445" r="10160" b="14605"/>
                      <wp:wrapNone/>
                      <wp:docPr id="16" name="组合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24295" cy="273050"/>
                                <a:chOff x="0" y="0"/>
                                <a:chExt cx="10747" cy="530"/>
                              </a:xfrm>
                            </wpg:grpSpPr>
                            <wps:wsp>
                              <wps:cNvPr id="2" name="直接连接符 2"/>
                              <wps:cNvCnPr/>
                              <wps:spPr>
                                <a:xfrm>
                                  <a:off x="1072" y="271"/>
                                  <a:ext cx="375" cy="1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" name="矩形 3"/>
                              <wps:cNvSpPr/>
                              <wps:spPr>
                                <a:xfrm>
                                  <a:off x="1440" y="30"/>
                                  <a:ext cx="1013" cy="4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sz w:val="22"/>
                                        <w:szCs w:val="18"/>
                                        <w:highlight w:val="gree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18"/>
                                        <w:highlight w:val="green"/>
                                      </w:rPr>
                                      <w:t>净选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4" name="直接连接符 4"/>
                              <wps:cNvCnPr/>
                              <wps:spPr>
                                <a:xfrm>
                                  <a:off x="4163" y="271"/>
                                  <a:ext cx="621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" name="矩形 5"/>
                              <wps:cNvSpPr/>
                              <wps:spPr>
                                <a:xfrm>
                                  <a:off x="3150" y="30"/>
                                  <a:ext cx="1013" cy="4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sz w:val="22"/>
                                        <w:szCs w:val="18"/>
                                        <w:highlight w:val="gree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18"/>
                                        <w:highlight w:val="green"/>
                                      </w:rPr>
                                      <w:t>洗润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6" name="直接连接符 6"/>
                              <wps:cNvCnPr/>
                              <wps:spPr>
                                <a:xfrm flipV="1">
                                  <a:off x="2498" y="283"/>
                                  <a:ext cx="647" cy="4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8" name="矩形 8"/>
                              <wps:cNvSpPr/>
                              <wps:spPr>
                                <a:xfrm>
                                  <a:off x="0" y="54"/>
                                  <a:ext cx="1013" cy="4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sz w:val="22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18"/>
                                      </w:rPr>
                                      <w:t>原药材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9" name="矩形 9"/>
                              <wps:cNvSpPr/>
                              <wps:spPr>
                                <a:xfrm>
                                  <a:off x="6400" y="54"/>
                                  <a:ext cx="1013" cy="4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sz w:val="22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18"/>
                                        <w:highlight w:val="green"/>
                                      </w:rPr>
                                      <w:t>破碎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0" name="直接连接符 10"/>
                              <wps:cNvCnPr/>
                              <wps:spPr>
                                <a:xfrm flipV="1">
                                  <a:off x="5797" y="244"/>
                                  <a:ext cx="603" cy="3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1" name="矩形 11"/>
                              <wps:cNvSpPr/>
                              <wps:spPr>
                                <a:xfrm>
                                  <a:off x="4784" y="0"/>
                                  <a:ext cx="1013" cy="4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sz w:val="22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18"/>
                                        <w:highlight w:val="green"/>
                                      </w:rPr>
                                      <w:t>煅制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2" name="直接连接符 12"/>
                              <wps:cNvCnPr/>
                              <wps:spPr>
                                <a:xfrm flipV="1">
                                  <a:off x="7413" y="257"/>
                                  <a:ext cx="603" cy="3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3" name="矩形 13"/>
                              <wps:cNvSpPr/>
                              <wps:spPr>
                                <a:xfrm>
                                  <a:off x="8005" y="0"/>
                                  <a:ext cx="1013" cy="4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  <w:sz w:val="22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18"/>
                                      </w:rPr>
                                      <w:t>包装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4" name="矩形 14"/>
                              <wps:cNvSpPr/>
                              <wps:spPr>
                                <a:xfrm>
                                  <a:off x="9734" y="0"/>
                                  <a:ext cx="1013" cy="4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sz w:val="22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18"/>
                                      </w:rPr>
                                      <w:t>入库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5" name="直接连接符 15"/>
                              <wps:cNvCnPr/>
                              <wps:spPr>
                                <a:xfrm flipV="1">
                                  <a:off x="9018" y="241"/>
                                  <a:ext cx="716" cy="3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7.9pt;margin-top:3.45pt;height:21.5pt;width:505.85pt;z-index:251681792;mso-width-relative:page;mso-height-relative:page;" coordsize="10747,530" o:gfxdata="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">
                      <o:lock v:ext="edit" aspectratio="f"/>
                      <v:line id="_x0000_s1026" o:spid="_x0000_s1026" o:spt="20" style="position:absolute;left:1072;top:271;height:1;width:375;" filled="f" stroked="t" coordsize="21600,21600" o:gfxdata="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ZBmab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rect id="_x0000_s1026" o:spid="_x0000_s1026" o:spt="1" style="position:absolute;left:1440;top:30;height:476;width:1013;" fillcolor="#FFFFFF" filled="t" stroked="t" coordsize="21600,21600" o:gfxdata="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/6npbsAAADa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  <w:szCs w:val="18"/>
                                  <w:highlight w:val="green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18"/>
                                  <w:highlight w:val="green"/>
                                </w:rPr>
                                <w:t>净选</w:t>
                              </w:r>
                            </w:p>
                          </w:txbxContent>
                        </v:textbox>
                      </v:rect>
                      <v:line id="_x0000_s1026" o:spid="_x0000_s1026" o:spt="20" style="position:absolute;left:4163;top:271;height:0;width:621;" filled="f" stroked="t" coordsize="21600,21600" o:gfxdata="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TVbhr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rect id="_x0000_s1026" o:spid="_x0000_s1026" o:spt="1" style="position:absolute;left:3150;top:30;height:476;width:1013;" fillcolor="#FFFFFF" filled="t" stroked="t" coordsize="21600,21600" o:gfxdata="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W5pKvQAA&#10;ANo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  <w:szCs w:val="18"/>
                                  <w:highlight w:val="green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18"/>
                                  <w:highlight w:val="green"/>
                                </w:rPr>
                                <w:t>洗润</w:t>
                              </w:r>
                            </w:p>
                          </w:txbxContent>
                        </v:textbox>
                      </v:rect>
                      <v:line id="_x0000_s1026" o:spid="_x0000_s1026" o:spt="20" style="position:absolute;left:2498;top:283;flip:y;height:4;width:647;" filled="f" stroked="t" coordsize="21600,21600" o:gfxdata="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B62mr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rect id="_x0000_s1026" o:spid="_x0000_s1026" o:spt="1" style="position:absolute;left:0;top:54;height:476;width:1013;" fillcolor="#FFFFFF" filled="t" stroked="t" coordsize="21600,21600" o:gfxdata="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aNdS5AAAA2gAA&#10;AA8AAAAAAAAAAQAgAAAAIgAAAGRycy9kb3ducmV2LnhtbFBLAQIUABQAAAAIAIdO4kAzLwWeOwAA&#10;ADkAAAAQAAAAAAAAAAEAIAAAAAgBAABkcnMvc2hhcGV4bWwueG1sUEsFBgAAAAAGAAYAWwEAALID&#10;AAAAAA=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18"/>
                                </w:rPr>
                                <w:t>原药材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6400;top:54;height:476;width:1013;" fillcolor="#FFFFFF" filled="t" stroked="t" coordsize="21600,21600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18"/>
                                  <w:highlight w:val="green"/>
                                </w:rPr>
                                <w:t>破碎</w:t>
                              </w:r>
                            </w:p>
                          </w:txbxContent>
                        </v:textbox>
                      </v:rect>
                      <v:line id="_x0000_s1026" o:spid="_x0000_s1026" o:spt="20" style="position:absolute;left:5797;top:244;flip:y;height:3;width:603;" filled="f" stroked="t" coordsize="21600,21600" o:gfxdata="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3Lad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rect id="_x0000_s1026" o:spid="_x0000_s1026" o:spt="1" style="position:absolute;left:4784;top:0;height:476;width:1013;" fillcolor="#FFFFFF" filled="t" stroked="t" coordsize="21600,21600" o:gfxdata="UEsDBAoAAAAAAIdO4kAAAAAAAAAAAAAAAAAEAAAAZHJzL1BLAwQUAAAACACHTuJA6tC7CrsAAADb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L8BH5/i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C7CrsAAADb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18"/>
                                  <w:highlight w:val="green"/>
                                </w:rPr>
                                <w:t>煅制</w:t>
                              </w:r>
                            </w:p>
                          </w:txbxContent>
                        </v:textbox>
                      </v:rect>
                      <v:line id="_x0000_s1026" o:spid="_x0000_s1026" o:spt="20" style="position:absolute;left:7413;top:257;flip:y;height:3;width:603;" filled="f" stroked="t" coordsize="21600,21600" o:gfxdata="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zs4Zu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rect id="_x0000_s1026" o:spid="_x0000_s1026" o:spt="1" style="position:absolute;left:8005;top:0;height:476;width:1013;" fillcolor="#FFFFFF" filled="t" stroked="t" coordsize="21600,21600" o:gfxdata="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ToDm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2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18"/>
                                </w:rPr>
                                <w:t>包装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9734;top:0;height:476;width:1013;" fillcolor="#FFFFFF" filled="t" stroked="t" coordsize="21600,21600" o:gfxdata="UEsDBAoAAAAAAIdO4kAAAAAAAAAAAAAAAAAEAAAAZHJzL1BLAwQUAAAACACHTuJA+qcYkroAAADb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pxiS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sz w:val="22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18"/>
                                </w:rPr>
                                <w:t>入库</w:t>
                              </w:r>
                            </w:p>
                          </w:txbxContent>
                        </v:textbox>
                      </v:rect>
                      <v:line id="_x0000_s1026" o:spid="_x0000_s1026" o:spt="20" style="position:absolute;left:9018;top:241;flip:y;height:3;width:716;" filled="f" stroked="t" coordsize="21600,21600" o:gfxdata="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MFee+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rPr>
                <w:rFonts w:hint="default"/>
                <w:highlight w:val="cyan"/>
                <w:lang w:val="en-US" w:eastAsia="zh-CN"/>
              </w:rPr>
            </w:pPr>
            <w:r>
              <w:rPr>
                <w:rFonts w:hint="eastAsia"/>
                <w:sz w:val="24"/>
              </w:rPr>
              <w:t>备注：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询问生产车间是否有废气排放，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>有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说明：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☑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粉尘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酸性气体，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碱性气体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VOC     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查看车间废气处理记录（适用时）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95"/>
              <w:gridCol w:w="1541"/>
              <w:gridCol w:w="1115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废气所含物质</w:t>
                  </w:r>
                </w:p>
              </w:tc>
              <w:tc>
                <w:tcPr>
                  <w:tcW w:w="111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处理方法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关键参数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4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1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1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询问生产车间是否有较大噪声废气排放，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>有</w:t>
            </w:r>
          </w:p>
          <w:p>
            <w:pPr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说明：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☑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设备运转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压缩空气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锻造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u w:val="none"/>
                <w:lang w:val="en-US" w:eastAsia="zh-CN"/>
              </w:rPr>
              <w:t xml:space="preserve">其他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询问减少噪声排放的措施：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设备运转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压缩空气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锻造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u w:val="none"/>
                <w:lang w:val="en-US" w:eastAsia="zh-CN"/>
              </w:rPr>
              <w:t>其他加耳塞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询问生产车间是否使用危险化学品，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>有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危化品的特性：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易燃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易爆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有毒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有害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查看相关MSDS或告知牌的发放和使用情况，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合格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不合格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查看车间化品管理的情况（适用时）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4"/>
              <w:gridCol w:w="1009"/>
              <w:gridCol w:w="1459"/>
              <w:gridCol w:w="2049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危化品名称</w:t>
                  </w:r>
                </w:p>
              </w:tc>
              <w:tc>
                <w:tcPr>
                  <w:tcW w:w="10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是否有MSDS</w:t>
                  </w:r>
                </w:p>
              </w:tc>
              <w:tc>
                <w:tcPr>
                  <w:tcW w:w="145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危害特性</w:t>
                  </w:r>
                </w:p>
              </w:tc>
              <w:tc>
                <w:tcPr>
                  <w:tcW w:w="2049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控制措施要求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措施落实情况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硫酸</w:t>
                  </w:r>
                </w:p>
              </w:tc>
              <w:tc>
                <w:tcPr>
                  <w:tcW w:w="10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有</w:t>
                  </w:r>
                </w:p>
              </w:tc>
              <w:tc>
                <w:tcPr>
                  <w:tcW w:w="145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有毒，易燃</w:t>
                  </w:r>
                </w:p>
              </w:tc>
              <w:tc>
                <w:tcPr>
                  <w:tcW w:w="2049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双人双锁，消防设施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现场已见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丙酮</w:t>
                  </w:r>
                </w:p>
              </w:tc>
              <w:tc>
                <w:tcPr>
                  <w:tcW w:w="1009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有</w:t>
                  </w:r>
                </w:p>
              </w:tc>
              <w:tc>
                <w:tcPr>
                  <w:tcW w:w="145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有毒，腐蚀性</w:t>
                  </w:r>
                </w:p>
              </w:tc>
              <w:tc>
                <w:tcPr>
                  <w:tcW w:w="204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双人双锁，消防设施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现场已见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甲醇</w:t>
                  </w:r>
                </w:p>
              </w:tc>
              <w:tc>
                <w:tcPr>
                  <w:tcW w:w="10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有</w:t>
                  </w:r>
                </w:p>
              </w:tc>
              <w:tc>
                <w:tcPr>
                  <w:tcW w:w="145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易燃</w:t>
                  </w:r>
                </w:p>
              </w:tc>
              <w:tc>
                <w:tcPr>
                  <w:tcW w:w="204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双人双锁，消防设施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现场已见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highlight w:val="cya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查看设备</w:t>
            </w:r>
            <w:r>
              <w:rPr>
                <w:rFonts w:hint="eastAsia"/>
                <w:lang w:val="en-US" w:eastAsia="zh-CN"/>
              </w:rPr>
              <w:t>的完好情况（有无跑冒滴漏的现象）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</w:t>
            </w:r>
            <w:r>
              <w:rPr>
                <w:rFonts w:hint="eastAsia"/>
                <w:lang w:val="en-US" w:eastAsia="zh-CN"/>
              </w:rPr>
              <w:t xml:space="preserve">生产/服务对废弃物的管理情况     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是否按操作要求进行操作。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抽样询问</w:t>
            </w:r>
            <w:r>
              <w:rPr>
                <w:rFonts w:hint="eastAsia"/>
                <w:lang w:eastAsia="zh-CN"/>
              </w:rPr>
              <w:t>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</w:t>
            </w:r>
            <w:r>
              <w:rPr>
                <w:rFonts w:hint="eastAsia"/>
                <w:lang w:val="en-US" w:eastAsia="zh-CN"/>
              </w:rPr>
              <w:t>熟悉</w:t>
            </w:r>
            <w:r>
              <w:rPr>
                <w:rFonts w:hint="eastAsia"/>
                <w:lang w:eastAsia="zh-CN"/>
              </w:rPr>
              <w:t>按操作要求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查看与</w:t>
            </w:r>
            <w:r>
              <w:rPr>
                <w:rFonts w:hint="eastAsia"/>
                <w:lang w:val="en-US" w:eastAsia="zh-CN"/>
              </w:rPr>
              <w:t>安全</w:t>
            </w:r>
            <w:r>
              <w:rPr>
                <w:rFonts w:hint="eastAsia"/>
                <w:lang w:eastAsia="zh-CN"/>
              </w:rPr>
              <w:t>有关的</w:t>
            </w:r>
            <w:r>
              <w:rPr>
                <w:rFonts w:hint="eastAsia"/>
                <w:lang w:val="en-US" w:eastAsia="zh-CN"/>
              </w:rPr>
              <w:t>的控制参数</w:t>
            </w:r>
            <w:r>
              <w:rPr>
                <w:rFonts w:hint="eastAsia"/>
                <w:lang w:eastAsia="zh-CN"/>
              </w:rPr>
              <w:t>是否按操作要求进行操作。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查看是否使用了</w:t>
            </w:r>
            <w:r>
              <w:rPr>
                <w:rFonts w:hint="eastAsia"/>
                <w:lang w:val="en-US" w:eastAsia="zh-CN"/>
              </w:rPr>
              <w:t>经校准</w:t>
            </w:r>
            <w:r>
              <w:rPr>
                <w:rFonts w:hint="eastAsia"/>
                <w:lang w:eastAsia="zh-CN"/>
              </w:rPr>
              <w:t>的与</w:t>
            </w:r>
            <w:r>
              <w:rPr>
                <w:rFonts w:hint="eastAsia"/>
                <w:lang w:val="en-US" w:eastAsia="zh-CN"/>
              </w:rPr>
              <w:t>安全</w:t>
            </w:r>
            <w:r>
              <w:rPr>
                <w:rFonts w:hint="eastAsia"/>
                <w:lang w:eastAsia="zh-CN"/>
              </w:rPr>
              <w:t>有关的监视测量设备。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</w:t>
            </w:r>
            <w:r>
              <w:rPr>
                <w:rFonts w:hint="eastAsia"/>
                <w:lang w:val="en-US" w:eastAsia="zh-CN"/>
              </w:rPr>
              <w:t xml:space="preserve">生产/服务的安全装置的完好情况         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否</w:t>
            </w:r>
          </w:p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抽样询问</w:t>
            </w:r>
            <w:r>
              <w:rPr>
                <w:rFonts w:hint="eastAsia"/>
                <w:lang w:eastAsia="zh-CN"/>
              </w:rPr>
              <w:t>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是否按要求</w:t>
            </w:r>
            <w:r>
              <w:rPr>
                <w:rFonts w:hint="eastAsia"/>
                <w:lang w:val="en-US" w:eastAsia="zh-CN"/>
              </w:rPr>
              <w:t xml:space="preserve">佩戴劳保用品 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否  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查看消防设施的完好情况和日常检查情况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如：《化学品管理控制程序》《库房管理制度》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化学品防护性要求：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防潮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防火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易碎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防倒置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防日晒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温度 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湿度  </w:t>
            </w:r>
          </w:p>
          <w:p>
            <w:pPr>
              <w:ind w:firstLine="1890" w:firstLineChars="9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保存期限（部分）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防护</w:t>
            </w:r>
            <w:r>
              <w:rPr>
                <w:rFonts w:hint="eastAsia"/>
                <w:lang w:val="en-US" w:eastAsia="zh-CN"/>
              </w:rPr>
              <w:t>方法</w:t>
            </w:r>
            <w:r>
              <w:rPr>
                <w:rFonts w:hint="eastAsia"/>
              </w:rPr>
              <w:t>可包括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标识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防漏托盘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地面防渗层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灭火器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储存温湿度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传输或运输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保护</w:t>
            </w:r>
          </w:p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对剧毒品的管理：（适用时）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目前的剧毒品名称：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对剧毒品的管理：（适用时）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目前的剧毒品名称：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五双管理：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双人入库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双人领用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双账簿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双锁（钥匙）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双人出库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化学品现场</w:t>
            </w:r>
            <w:r>
              <w:rPr>
                <w:rFonts w:hint="eastAsia"/>
              </w:rPr>
              <w:t>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抽查化学品名称：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无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有MSDS或告知卡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防泄露措施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消防措施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存储量适宜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  <w:lang w:val="en-US" w:eastAsia="zh-CN"/>
              </w:rPr>
              <w:t>≤  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  <w:lang w:val="en-US" w:eastAsia="zh-CN"/>
              </w:rPr>
              <w:t xml:space="preserve">   %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防渗漏报警措施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有保温措施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危险废物现场</w:t>
            </w:r>
            <w:r>
              <w:rPr>
                <w:rFonts w:hint="eastAsia"/>
              </w:rPr>
              <w:t>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抽查危废品名称：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有MSDS或告知卡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防泄露措施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消防措施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存储量适宜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  <w:lang w:val="en-US" w:eastAsia="zh-CN"/>
              </w:rPr>
              <w:t xml:space="preserve">    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  <w:lang w:val="en-US" w:eastAsia="zh-CN"/>
              </w:rPr>
              <w:t xml:space="preserve">   %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防渗漏措施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叉车加油和充电情况控制：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燃油叉车有固定加油点：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叉车加油时是否有防泄露/渗漏等措施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叉车加油处是否有消防措施      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叉车</w:t>
            </w:r>
            <w:r>
              <w:rPr>
                <w:rFonts w:hint="eastAsia"/>
                <w:lang w:val="en-US" w:eastAsia="zh-CN"/>
              </w:rPr>
              <w:t>充电</w:t>
            </w:r>
            <w:r>
              <w:rPr>
                <w:rFonts w:hint="eastAsia"/>
                <w:highlight w:val="none"/>
                <w:lang w:val="en-US" w:eastAsia="zh-CN"/>
              </w:rPr>
              <w:t xml:space="preserve">场所是否通风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充电电源是否有充满断电的功能  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叉车充电处是否有消防措施      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叉车充电处是否有禁火标识      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运行控制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如：手册第7.1条款、《基础设施和过程环境控制程序》、《设备操作规程》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锅炉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电梯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压力容器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压力管道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不适用 </w:t>
            </w:r>
          </w:p>
        </w:tc>
        <w:tc>
          <w:tcPr>
            <w:tcW w:w="1585" w:type="dxa"/>
            <w:vMerge w:val="restart"/>
            <w:vAlign w:val="top"/>
          </w:tcPr>
          <w:p>
            <w:r>
              <w:rPr/>
              <w:sym w:font="Wingdings" w:char="00A8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FE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基础设施包括：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办公楼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车间厂房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库房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生产设备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特种设备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动力设施</w:t>
            </w:r>
          </w:p>
          <w:p>
            <w:pPr>
              <w:ind w:firstLine="1680" w:firstLineChars="8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试验设备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辅助设施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查看对设备采购的控制（近期未采购）</w:t>
            </w:r>
          </w:p>
          <w:tbl>
            <w:tblPr>
              <w:tblStyle w:val="7"/>
              <w:tblW w:w="87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7"/>
              <w:gridCol w:w="1560"/>
              <w:gridCol w:w="1911"/>
              <w:gridCol w:w="22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88" w:hRule="atLeast"/>
              </w:trPr>
              <w:tc>
                <w:tcPr>
                  <w:tcW w:w="3017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新采购的设备</w:t>
                  </w:r>
                  <w:r>
                    <w:rPr>
                      <w:rFonts w:hint="eastAsia"/>
                      <w:lang w:val="en-US" w:eastAsia="zh-CN"/>
                    </w:rPr>
                    <w:t>名称/型号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设备申购单</w:t>
                  </w:r>
                  <w:r>
                    <w:rPr>
                      <w:rFonts w:hint="eastAsia"/>
                      <w:lang w:val="en-US" w:eastAsia="zh-CN"/>
                    </w:rPr>
                    <w:t>号/日期</w:t>
                  </w:r>
                </w:p>
              </w:tc>
              <w:tc>
                <w:tcPr>
                  <w:tcW w:w="1911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设备验收单</w:t>
                  </w:r>
                  <w:r>
                    <w:rPr>
                      <w:rFonts w:hint="eastAsia"/>
                      <w:lang w:val="en-US" w:eastAsia="zh-CN"/>
                    </w:rPr>
                    <w:t>号/日期</w:t>
                  </w: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--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11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11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查看对设备维保的控制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有维修保养计划，提供了2020年维修保养计划。</w:t>
            </w:r>
          </w:p>
          <w:tbl>
            <w:tblPr>
              <w:tblStyle w:val="7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77"/>
              <w:gridCol w:w="1890"/>
              <w:gridCol w:w="1380"/>
              <w:gridCol w:w="1110"/>
              <w:gridCol w:w="27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77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《设备维保计划》</w:t>
                  </w:r>
                </w:p>
              </w:tc>
              <w:tc>
                <w:tcPr>
                  <w:tcW w:w="189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38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11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维保周期</w:t>
                  </w:r>
                </w:p>
              </w:tc>
              <w:tc>
                <w:tcPr>
                  <w:tcW w:w="272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77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9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鄂式破碎机</w:t>
                  </w:r>
                </w:p>
              </w:tc>
              <w:tc>
                <w:tcPr>
                  <w:tcW w:w="138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2020.2.12</w:t>
                  </w:r>
                </w:p>
              </w:tc>
              <w:tc>
                <w:tcPr>
                  <w:tcW w:w="1110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272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动碰板更换，紧螺丝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77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9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转盘式切药机</w:t>
                  </w:r>
                </w:p>
              </w:tc>
              <w:tc>
                <w:tcPr>
                  <w:tcW w:w="138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2020.5.11</w:t>
                  </w:r>
                </w:p>
              </w:tc>
              <w:tc>
                <w:tcPr>
                  <w:tcW w:w="1110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272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换机油，润滑油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77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9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多层带式干燥机</w:t>
                  </w:r>
                </w:p>
              </w:tc>
              <w:tc>
                <w:tcPr>
                  <w:tcW w:w="138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2020.2.12</w:t>
                  </w:r>
                </w:p>
              </w:tc>
              <w:tc>
                <w:tcPr>
                  <w:tcW w:w="1110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272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蒸汽阀门维修，更换齿轮油</w:t>
                  </w: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查看对设备维修的控制</w:t>
            </w:r>
          </w:p>
          <w:tbl>
            <w:tblPr>
              <w:tblStyle w:val="7"/>
              <w:tblW w:w="800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25"/>
              <w:gridCol w:w="1732"/>
              <w:gridCol w:w="1704"/>
              <w:gridCol w:w="214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设备维修记录</w:t>
                  </w:r>
                </w:p>
              </w:tc>
              <w:tc>
                <w:tcPr>
                  <w:tcW w:w="1732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设备名称</w:t>
                  </w:r>
                </w:p>
              </w:tc>
              <w:tc>
                <w:tcPr>
                  <w:tcW w:w="1704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维修日期</w:t>
                  </w:r>
                </w:p>
              </w:tc>
              <w:tc>
                <w:tcPr>
                  <w:tcW w:w="2141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  <w:color w:val="auto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</w:rPr>
                    <w:t>验收结果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生产设备</w:t>
                  </w:r>
                </w:p>
              </w:tc>
              <w:tc>
                <w:tcPr>
                  <w:tcW w:w="173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剁刀机</w:t>
                  </w:r>
                </w:p>
              </w:tc>
              <w:tc>
                <w:tcPr>
                  <w:tcW w:w="170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2020.1.16</w:t>
                  </w:r>
                </w:p>
              </w:tc>
              <w:tc>
                <w:tcPr>
                  <w:tcW w:w="2141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color w:val="auto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生产设备</w:t>
                  </w:r>
                </w:p>
              </w:tc>
              <w:tc>
                <w:tcPr>
                  <w:tcW w:w="173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刨片机</w:t>
                  </w:r>
                </w:p>
              </w:tc>
              <w:tc>
                <w:tcPr>
                  <w:tcW w:w="170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2020.3.25</w:t>
                  </w:r>
                </w:p>
              </w:tc>
              <w:tc>
                <w:tcPr>
                  <w:tcW w:w="2141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  <w:color w:val="auto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color w:val="auto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生产设备</w:t>
                  </w:r>
                </w:p>
              </w:tc>
              <w:tc>
                <w:tcPr>
                  <w:tcW w:w="173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润药机</w:t>
                  </w:r>
                </w:p>
              </w:tc>
              <w:tc>
                <w:tcPr>
                  <w:tcW w:w="170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2020.5.19</w:t>
                  </w:r>
                </w:p>
              </w:tc>
              <w:tc>
                <w:tcPr>
                  <w:tcW w:w="2141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  <w:color w:val="auto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color w:val="auto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缺少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设备完好情况</w:t>
            </w:r>
          </w:p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是否发生设备故障引起停产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 w:ascii="Calibri" w:hAnsi="Calibri"/>
                <w:lang w:eastAsia="zh-CN"/>
              </w:rPr>
              <w:sym w:font="Wingdings 2" w:char="0052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已发生</w:t>
            </w:r>
          </w:p>
          <w:tbl>
            <w:tblPr>
              <w:tblStyle w:val="7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79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设备故障引起停产</w:t>
                  </w:r>
                  <w:r>
                    <w:rPr>
                      <w:rFonts w:hint="eastAsia"/>
                      <w:lang w:val="en-US" w:eastAsia="zh-CN"/>
                    </w:rPr>
                    <w:t>描述</w:t>
                  </w:r>
                </w:p>
              </w:tc>
              <w:tc>
                <w:tcPr>
                  <w:tcW w:w="1363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</w:rPr>
                    <w:t>停机时间</w:t>
                  </w:r>
                  <w:r>
                    <w:rPr>
                      <w:rFonts w:hint="eastAsia" w:ascii="Calibri" w:hAnsi="Calibri"/>
                      <w:lang w:eastAsia="zh-CN"/>
                    </w:rPr>
                    <w:t>（</w:t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小时</w:t>
                  </w:r>
                  <w:r>
                    <w:rPr>
                      <w:rFonts w:hint="eastAsia" w:ascii="Calibri" w:hAnsi="Calibri"/>
                      <w:lang w:eastAsia="zh-CN"/>
                    </w:rPr>
                    <w:t>）</w:t>
                  </w:r>
                </w:p>
              </w:tc>
              <w:tc>
                <w:tcPr>
                  <w:tcW w:w="1920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 w:cs="Times New Roman"/>
                      <w:kern w:val="2"/>
                      <w:sz w:val="21"/>
                      <w:lang w:val="en-US" w:eastAsia="zh-CN" w:bidi="ar-SA"/>
                    </w:rPr>
                    <w:t>是否影响产品质量</w:t>
                  </w:r>
                </w:p>
              </w:tc>
              <w:tc>
                <w:tcPr>
                  <w:tcW w:w="1898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 w:cs="Times New Roman"/>
                      <w:kern w:val="2"/>
                      <w:sz w:val="21"/>
                      <w:lang w:val="en-US" w:eastAsia="zh-CN" w:bidi="ar-SA"/>
                    </w:rPr>
                    <w:t>是否影响交付进度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27" w:hRule="atLeast"/>
              </w:trPr>
              <w:tc>
                <w:tcPr>
                  <w:tcW w:w="1979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--</w:t>
                  </w:r>
                </w:p>
              </w:tc>
              <w:tc>
                <w:tcPr>
                  <w:tcW w:w="1363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7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20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lang w:eastAsia="zh-CN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特种设备控制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特种设备种类</w:t>
            </w:r>
            <w:r>
              <w:rPr>
                <w:rFonts w:hint="eastAsia"/>
                <w:vertAlign w:val="baseline"/>
                <w:lang w:val="en-US" w:eastAsia="zh-CN"/>
              </w:rPr>
              <w:t>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叉车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行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车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锅炉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电梯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压力容器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压力管道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不适用  </w:t>
            </w:r>
          </w:p>
          <w:tbl>
            <w:tblPr>
              <w:tblStyle w:val="7"/>
              <w:tblW w:w="100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5"/>
              <w:gridCol w:w="1297"/>
              <w:gridCol w:w="2295"/>
              <w:gridCol w:w="1900"/>
              <w:gridCol w:w="1760"/>
              <w:gridCol w:w="16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145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设备</w:t>
                  </w:r>
                  <w:r>
                    <w:rPr>
                      <w:rFonts w:hint="eastAsia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1297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2295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90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6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68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145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297" w:type="dxa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2295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90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76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145" w:type="dxa"/>
                </w:tcPr>
                <w:p>
                  <w:pPr>
                    <w:spacing w:after="0" w:line="240" w:lineRule="auto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297" w:type="dxa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2295" w:type="dxa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90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760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tbl>
            <w:tblPr>
              <w:tblStyle w:val="7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3"/>
              <w:gridCol w:w="1041"/>
              <w:gridCol w:w="1993"/>
              <w:gridCol w:w="1808"/>
              <w:gridCol w:w="1638"/>
              <w:gridCol w:w="13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restart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自检</w:t>
                  </w:r>
                </w:p>
                <w:p>
                  <w:pPr>
                    <w:spacing w:after="0" w:line="240" w:lineRule="auto"/>
                  </w:pPr>
                </w:p>
              </w:tc>
              <w:tc>
                <w:tcPr>
                  <w:tcW w:w="1993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8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3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设备名称</w:t>
                  </w: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Calibri" w:hAnsi="Calibri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维保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38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维修内容</w:t>
                  </w:r>
                </w:p>
              </w:tc>
              <w:tc>
                <w:tcPr>
                  <w:tcW w:w="1374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验证结果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3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锅炉</w:t>
                  </w: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2020.2.12</w:t>
                  </w:r>
                </w:p>
              </w:tc>
              <w:tc>
                <w:tcPr>
                  <w:tcW w:w="1638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/>
                      <w:lang w:val="en-US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保养 清洗</w:t>
                  </w:r>
                </w:p>
              </w:tc>
              <w:tc>
                <w:tcPr>
                  <w:tcW w:w="1374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运转正常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3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638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restart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外包</w:t>
                  </w:r>
                </w:p>
              </w:tc>
              <w:tc>
                <w:tcPr>
                  <w:tcW w:w="1993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外包方名称：</w:t>
                  </w:r>
                </w:p>
              </w:tc>
              <w:tc>
                <w:tcPr>
                  <w:tcW w:w="1808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维保合同</w:t>
                  </w:r>
                  <w:r>
                    <w:rPr>
                      <w:rFonts w:hint="eastAsia"/>
                      <w:lang w:val="en-US" w:eastAsia="zh-CN"/>
                    </w:rPr>
                    <w:t>期限</w:t>
                  </w:r>
                </w:p>
              </w:tc>
              <w:tc>
                <w:tcPr>
                  <w:tcW w:w="1638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continue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993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亳州市鑫瑞物流服务有限公司</w:t>
                  </w:r>
                </w:p>
              </w:tc>
              <w:tc>
                <w:tcPr>
                  <w:tcW w:w="1808" w:type="dxa"/>
                </w:tcPr>
                <w:p>
                  <w:pPr>
                    <w:spacing w:after="0" w:line="240" w:lineRule="auto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2019.12.1至2020.12.31</w:t>
                  </w:r>
                </w:p>
              </w:tc>
              <w:tc>
                <w:tcPr>
                  <w:tcW w:w="1638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77" w:type="dxa"/>
                  <w:gridSpan w:val="6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  <w:b/>
                    </w:rPr>
                    <w:t>特种设备日常点检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23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压力容器</w:t>
                  </w:r>
                </w:p>
              </w:tc>
              <w:tc>
                <w:tcPr>
                  <w:tcW w:w="1041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993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2020</w:t>
                  </w:r>
                  <w:r>
                    <w:rPr>
                      <w:rFonts w:hint="eastAsia"/>
                      <w:highlight w:val="none"/>
                    </w:rPr>
                    <w:t>年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highlight w:val="none"/>
                    </w:rPr>
                    <w:t>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  <w:highlight w:val="none"/>
                    </w:rPr>
                    <w:t>日</w:t>
                  </w: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638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pPr>
                    <w:spacing w:after="0" w:line="240" w:lineRule="auto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993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2020</w:t>
                  </w:r>
                  <w:r>
                    <w:rPr>
                      <w:rFonts w:hint="eastAsia"/>
                      <w:highlight w:val="none"/>
                    </w:rPr>
                    <w:t>年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highlight w:val="none"/>
                    </w:rPr>
                    <w:t>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11</w:t>
                  </w:r>
                  <w:r>
                    <w:rPr>
                      <w:rFonts w:hint="eastAsia"/>
                      <w:highlight w:val="none"/>
                    </w:rPr>
                    <w:t>日</w:t>
                  </w: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638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完好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color w:val="FF0000"/>
                <w:lang w:val="en-US" w:eastAsia="zh-CN"/>
              </w:rPr>
              <w:t>企业因疫情原因设备未能及时送检，锅炉仅提供使用登记证，证号：锅皖S0021。</w:t>
            </w:r>
          </w:p>
        </w:tc>
        <w:tc>
          <w:tcPr>
            <w:tcW w:w="1585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0" w:name="_GoBack" w:colFirst="3" w:colLast="3"/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《应急准备和响应控制程序》、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《应急预案》</w:t>
            </w:r>
          </w:p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《应急预案》包括：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消防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工伤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特种设备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触电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机械伤害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火灾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u w:val="single"/>
                      <w:lang w:val="en-US" w:eastAsia="zh-CN"/>
                    </w:rPr>
                    <w:t>2019年10月20日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生产安全事故应急救援预案演练方案</w:t>
                  </w: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触电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/>
                      <w:vertAlign w:val="baseline"/>
                      <w:lang w:val="en-US" w:eastAsia="zh-CN"/>
                    </w:rPr>
                    <w:t>2019年10月20日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生产安全事故应急救援预案演练方案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机械伤害</w:t>
                  </w:r>
                </w:p>
                <w:p>
                  <w:pPr>
                    <w:pStyle w:val="18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Cs w:val="0"/>
                      <w:spacing w:val="0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  <w:t>2019年10月20日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生产安全事故应急救援预案演练方案</w:t>
                  </w: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每次演练后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无                    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  备案编号：3416012018-007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/>
        </w:tc>
        <w:tc>
          <w:tcPr>
            <w:tcW w:w="1585" w:type="dxa"/>
            <w:vMerge w:val="continue"/>
          </w:tcPr>
          <w:p/>
        </w:tc>
      </w:tr>
      <w:bookmarkEnd w:id="0"/>
    </w:tbl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arjTC1AQAAQAMAAA4AAAAAAAAAAQAgAAAAJQEAAGRycy9lMm9Eb2MueG1sUEsFBgAAAAAG&#10;AAYAWQEAAEw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7"/>
      <w:suff w:val="nothing"/>
      <w:lvlText w:val="%1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6"/>
      <w:suff w:val="nothing"/>
      <w:lvlText w:val="%1%2.%3.%4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5"/>
      <w:suff w:val="nothing"/>
      <w:lvlText w:val="%1%2.%3.%4.%5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83D5C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113B23"/>
    <w:rsid w:val="021E04B6"/>
    <w:rsid w:val="02203F02"/>
    <w:rsid w:val="0228580F"/>
    <w:rsid w:val="026A697D"/>
    <w:rsid w:val="028120F9"/>
    <w:rsid w:val="02C75A20"/>
    <w:rsid w:val="03085664"/>
    <w:rsid w:val="03164457"/>
    <w:rsid w:val="0326784C"/>
    <w:rsid w:val="032F5195"/>
    <w:rsid w:val="03373FF4"/>
    <w:rsid w:val="03504EFA"/>
    <w:rsid w:val="035D4F91"/>
    <w:rsid w:val="036737B4"/>
    <w:rsid w:val="03A0688A"/>
    <w:rsid w:val="03A32F8E"/>
    <w:rsid w:val="03AC3D8E"/>
    <w:rsid w:val="03CE483E"/>
    <w:rsid w:val="03CF54E8"/>
    <w:rsid w:val="0405614C"/>
    <w:rsid w:val="040A269A"/>
    <w:rsid w:val="042332AF"/>
    <w:rsid w:val="044125D6"/>
    <w:rsid w:val="047A6FAA"/>
    <w:rsid w:val="04883DB3"/>
    <w:rsid w:val="04981EC9"/>
    <w:rsid w:val="04C420B7"/>
    <w:rsid w:val="050D3D1E"/>
    <w:rsid w:val="05422E8D"/>
    <w:rsid w:val="05505823"/>
    <w:rsid w:val="056577F0"/>
    <w:rsid w:val="056A75E8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6F516FA"/>
    <w:rsid w:val="06FA3125"/>
    <w:rsid w:val="0700448C"/>
    <w:rsid w:val="078B332B"/>
    <w:rsid w:val="07C13D29"/>
    <w:rsid w:val="07ED0401"/>
    <w:rsid w:val="081B6228"/>
    <w:rsid w:val="081F3AAC"/>
    <w:rsid w:val="08767210"/>
    <w:rsid w:val="0884117F"/>
    <w:rsid w:val="08851DD7"/>
    <w:rsid w:val="08957BCC"/>
    <w:rsid w:val="08A65A0B"/>
    <w:rsid w:val="08C22483"/>
    <w:rsid w:val="08ED1EE8"/>
    <w:rsid w:val="09005957"/>
    <w:rsid w:val="091B425F"/>
    <w:rsid w:val="09401E21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BC216E"/>
    <w:rsid w:val="0AC7305D"/>
    <w:rsid w:val="0ACA6ED2"/>
    <w:rsid w:val="0AEF4D8D"/>
    <w:rsid w:val="0B0C5CAD"/>
    <w:rsid w:val="0B10795D"/>
    <w:rsid w:val="0B3A4AAA"/>
    <w:rsid w:val="0B736E2A"/>
    <w:rsid w:val="0BDB5817"/>
    <w:rsid w:val="0BE64DFF"/>
    <w:rsid w:val="0BF862B1"/>
    <w:rsid w:val="0C466D6D"/>
    <w:rsid w:val="0C5423F7"/>
    <w:rsid w:val="0C8009B8"/>
    <w:rsid w:val="0C842FD4"/>
    <w:rsid w:val="0CC102DA"/>
    <w:rsid w:val="0CC85F41"/>
    <w:rsid w:val="0CD5463E"/>
    <w:rsid w:val="0CEB516B"/>
    <w:rsid w:val="0D021D9E"/>
    <w:rsid w:val="0D181113"/>
    <w:rsid w:val="0D1E4D9B"/>
    <w:rsid w:val="0D4D1326"/>
    <w:rsid w:val="0D682672"/>
    <w:rsid w:val="0D6A2C36"/>
    <w:rsid w:val="0D780A9A"/>
    <w:rsid w:val="0D7B34FF"/>
    <w:rsid w:val="0D8452A5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2316C5"/>
    <w:rsid w:val="0F86648B"/>
    <w:rsid w:val="0FBB3782"/>
    <w:rsid w:val="0FDE4D72"/>
    <w:rsid w:val="0FFA42BF"/>
    <w:rsid w:val="100911EE"/>
    <w:rsid w:val="100B6D7F"/>
    <w:rsid w:val="100D075A"/>
    <w:rsid w:val="106A3497"/>
    <w:rsid w:val="108219C2"/>
    <w:rsid w:val="10991918"/>
    <w:rsid w:val="10A120FB"/>
    <w:rsid w:val="10AB5B5F"/>
    <w:rsid w:val="10B56B71"/>
    <w:rsid w:val="10C112A0"/>
    <w:rsid w:val="10C11C69"/>
    <w:rsid w:val="10C25B35"/>
    <w:rsid w:val="10C54500"/>
    <w:rsid w:val="10D61701"/>
    <w:rsid w:val="10DD2E35"/>
    <w:rsid w:val="110345D0"/>
    <w:rsid w:val="113330AF"/>
    <w:rsid w:val="113F6014"/>
    <w:rsid w:val="11536201"/>
    <w:rsid w:val="115D3DB9"/>
    <w:rsid w:val="117904D1"/>
    <w:rsid w:val="11BD2BE2"/>
    <w:rsid w:val="11BE2038"/>
    <w:rsid w:val="11C40475"/>
    <w:rsid w:val="11CD73E1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5DD042A"/>
    <w:rsid w:val="15E02CEB"/>
    <w:rsid w:val="160D3D01"/>
    <w:rsid w:val="16210B83"/>
    <w:rsid w:val="16583F2B"/>
    <w:rsid w:val="165E2DB5"/>
    <w:rsid w:val="16AB3CAD"/>
    <w:rsid w:val="16E341B9"/>
    <w:rsid w:val="16F10A78"/>
    <w:rsid w:val="17226BDD"/>
    <w:rsid w:val="173558D6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0758B8"/>
    <w:rsid w:val="193C2BA0"/>
    <w:rsid w:val="19444428"/>
    <w:rsid w:val="19553BF7"/>
    <w:rsid w:val="197008AF"/>
    <w:rsid w:val="19746F33"/>
    <w:rsid w:val="197E61C1"/>
    <w:rsid w:val="198F29B9"/>
    <w:rsid w:val="19D74BC7"/>
    <w:rsid w:val="19DE4928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0C2FC1"/>
    <w:rsid w:val="1B281F5C"/>
    <w:rsid w:val="1B462375"/>
    <w:rsid w:val="1B5E3B97"/>
    <w:rsid w:val="1B6B0728"/>
    <w:rsid w:val="1BBF5C04"/>
    <w:rsid w:val="1C392A3A"/>
    <w:rsid w:val="1C683E38"/>
    <w:rsid w:val="1CB1322F"/>
    <w:rsid w:val="1CB51621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AD0360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0F232A3"/>
    <w:rsid w:val="21A07B88"/>
    <w:rsid w:val="21A34258"/>
    <w:rsid w:val="21D24208"/>
    <w:rsid w:val="226B2F60"/>
    <w:rsid w:val="227B5AC7"/>
    <w:rsid w:val="22813299"/>
    <w:rsid w:val="229F2D1A"/>
    <w:rsid w:val="23363714"/>
    <w:rsid w:val="23461CA8"/>
    <w:rsid w:val="238A1BAA"/>
    <w:rsid w:val="23900E62"/>
    <w:rsid w:val="239C1861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4FF596D"/>
    <w:rsid w:val="2519537A"/>
    <w:rsid w:val="252E4B6C"/>
    <w:rsid w:val="25391377"/>
    <w:rsid w:val="258041F6"/>
    <w:rsid w:val="25853959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331C5C"/>
    <w:rsid w:val="27443F4D"/>
    <w:rsid w:val="27471DBC"/>
    <w:rsid w:val="27487DA0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3E1857"/>
    <w:rsid w:val="29513E8D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A00560"/>
    <w:rsid w:val="2BD60481"/>
    <w:rsid w:val="2BEA3FA7"/>
    <w:rsid w:val="2C2E44D4"/>
    <w:rsid w:val="2C7B6C71"/>
    <w:rsid w:val="2CE67CB5"/>
    <w:rsid w:val="2CFF5FB6"/>
    <w:rsid w:val="2D095658"/>
    <w:rsid w:val="2D357F0D"/>
    <w:rsid w:val="2D4E604F"/>
    <w:rsid w:val="2D5C2AB0"/>
    <w:rsid w:val="2D7A20E6"/>
    <w:rsid w:val="2D7B66E3"/>
    <w:rsid w:val="2D8B3A57"/>
    <w:rsid w:val="2D913577"/>
    <w:rsid w:val="2D930B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7C614A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30128F"/>
    <w:rsid w:val="31675B01"/>
    <w:rsid w:val="31980216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46443A"/>
    <w:rsid w:val="33562A0D"/>
    <w:rsid w:val="335C55FD"/>
    <w:rsid w:val="33715F28"/>
    <w:rsid w:val="33C65FCE"/>
    <w:rsid w:val="33F07155"/>
    <w:rsid w:val="340C6245"/>
    <w:rsid w:val="34113C74"/>
    <w:rsid w:val="343C4522"/>
    <w:rsid w:val="34763B6D"/>
    <w:rsid w:val="347A0336"/>
    <w:rsid w:val="348376B7"/>
    <w:rsid w:val="34F92D63"/>
    <w:rsid w:val="3545030D"/>
    <w:rsid w:val="35527F1F"/>
    <w:rsid w:val="356E7CA4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0E0B2A"/>
    <w:rsid w:val="3A3E0D9F"/>
    <w:rsid w:val="3A5573DE"/>
    <w:rsid w:val="3A734128"/>
    <w:rsid w:val="3AAB1306"/>
    <w:rsid w:val="3ABB3480"/>
    <w:rsid w:val="3ABD0173"/>
    <w:rsid w:val="3AC172FF"/>
    <w:rsid w:val="3ACE23E2"/>
    <w:rsid w:val="3AEC3267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24558C"/>
    <w:rsid w:val="3DAB460B"/>
    <w:rsid w:val="3DDA7DB2"/>
    <w:rsid w:val="3DDF6B0E"/>
    <w:rsid w:val="3E342793"/>
    <w:rsid w:val="3E3C5235"/>
    <w:rsid w:val="3EA34B57"/>
    <w:rsid w:val="3ED12579"/>
    <w:rsid w:val="3EDD2B90"/>
    <w:rsid w:val="3EE3221D"/>
    <w:rsid w:val="3EEF1E6E"/>
    <w:rsid w:val="3F532B3A"/>
    <w:rsid w:val="3F654598"/>
    <w:rsid w:val="3F8E03C8"/>
    <w:rsid w:val="3FA434FD"/>
    <w:rsid w:val="3FB850F1"/>
    <w:rsid w:val="3FC72695"/>
    <w:rsid w:val="3FD70A70"/>
    <w:rsid w:val="403F19EE"/>
    <w:rsid w:val="404047B5"/>
    <w:rsid w:val="404F3BBA"/>
    <w:rsid w:val="40571F31"/>
    <w:rsid w:val="40760623"/>
    <w:rsid w:val="408B7234"/>
    <w:rsid w:val="409D6F53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2BF734E"/>
    <w:rsid w:val="432A5E11"/>
    <w:rsid w:val="433B1167"/>
    <w:rsid w:val="4352128B"/>
    <w:rsid w:val="435F500F"/>
    <w:rsid w:val="43C730CD"/>
    <w:rsid w:val="44350F69"/>
    <w:rsid w:val="44A567F5"/>
    <w:rsid w:val="45237F18"/>
    <w:rsid w:val="453B1EBC"/>
    <w:rsid w:val="45635AEC"/>
    <w:rsid w:val="45BA54FA"/>
    <w:rsid w:val="45C810D7"/>
    <w:rsid w:val="45E17109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194E74"/>
    <w:rsid w:val="48262DE5"/>
    <w:rsid w:val="48ED577E"/>
    <w:rsid w:val="494E6F4C"/>
    <w:rsid w:val="495D1E4B"/>
    <w:rsid w:val="49912790"/>
    <w:rsid w:val="499E2087"/>
    <w:rsid w:val="49C0281D"/>
    <w:rsid w:val="49E14879"/>
    <w:rsid w:val="49E3211A"/>
    <w:rsid w:val="49E449BF"/>
    <w:rsid w:val="49EC77B8"/>
    <w:rsid w:val="49ED5B1C"/>
    <w:rsid w:val="49F46C27"/>
    <w:rsid w:val="4A3057A3"/>
    <w:rsid w:val="4AD45EF1"/>
    <w:rsid w:val="4AE04A18"/>
    <w:rsid w:val="4B337454"/>
    <w:rsid w:val="4B407CC6"/>
    <w:rsid w:val="4B42232B"/>
    <w:rsid w:val="4B464D61"/>
    <w:rsid w:val="4B825A76"/>
    <w:rsid w:val="4B8B3702"/>
    <w:rsid w:val="4B9B0D7E"/>
    <w:rsid w:val="4BC83B65"/>
    <w:rsid w:val="4C075A47"/>
    <w:rsid w:val="4C0C3B65"/>
    <w:rsid w:val="4C204239"/>
    <w:rsid w:val="4C247C80"/>
    <w:rsid w:val="4CA74E41"/>
    <w:rsid w:val="4CA91B51"/>
    <w:rsid w:val="4CB62537"/>
    <w:rsid w:val="4CD2365B"/>
    <w:rsid w:val="4D2562F4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EBB3EBF"/>
    <w:rsid w:val="4F594843"/>
    <w:rsid w:val="4F88590D"/>
    <w:rsid w:val="503C3BCC"/>
    <w:rsid w:val="507C26C1"/>
    <w:rsid w:val="50804466"/>
    <w:rsid w:val="50C41CF1"/>
    <w:rsid w:val="51217DA6"/>
    <w:rsid w:val="51294703"/>
    <w:rsid w:val="51425A27"/>
    <w:rsid w:val="5158757E"/>
    <w:rsid w:val="51642DA6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970F9D"/>
    <w:rsid w:val="53DB2F56"/>
    <w:rsid w:val="53F51637"/>
    <w:rsid w:val="54124FEF"/>
    <w:rsid w:val="541C4B67"/>
    <w:rsid w:val="54E7536E"/>
    <w:rsid w:val="550429BE"/>
    <w:rsid w:val="552A2893"/>
    <w:rsid w:val="55436287"/>
    <w:rsid w:val="556B045B"/>
    <w:rsid w:val="557D4E77"/>
    <w:rsid w:val="558F533E"/>
    <w:rsid w:val="55C375DD"/>
    <w:rsid w:val="56026B10"/>
    <w:rsid w:val="56156439"/>
    <w:rsid w:val="56270CFC"/>
    <w:rsid w:val="563A02F6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2C648F"/>
    <w:rsid w:val="58584813"/>
    <w:rsid w:val="58B728A2"/>
    <w:rsid w:val="58B868EB"/>
    <w:rsid w:val="58CD6892"/>
    <w:rsid w:val="58CE1CB7"/>
    <w:rsid w:val="58D46744"/>
    <w:rsid w:val="590D059A"/>
    <w:rsid w:val="59161F0B"/>
    <w:rsid w:val="592802C2"/>
    <w:rsid w:val="5953202C"/>
    <w:rsid w:val="5968271A"/>
    <w:rsid w:val="5978735A"/>
    <w:rsid w:val="59963397"/>
    <w:rsid w:val="59BE0FBF"/>
    <w:rsid w:val="59C225AF"/>
    <w:rsid w:val="59E42114"/>
    <w:rsid w:val="59E710C8"/>
    <w:rsid w:val="59EF09F5"/>
    <w:rsid w:val="5A0D1ED3"/>
    <w:rsid w:val="5A1C59A1"/>
    <w:rsid w:val="5A407674"/>
    <w:rsid w:val="5A432974"/>
    <w:rsid w:val="5A67161C"/>
    <w:rsid w:val="5A6A20C5"/>
    <w:rsid w:val="5A6C2417"/>
    <w:rsid w:val="5A8A4CE8"/>
    <w:rsid w:val="5AD64AF2"/>
    <w:rsid w:val="5AF377C8"/>
    <w:rsid w:val="5AF525A3"/>
    <w:rsid w:val="5AF97A41"/>
    <w:rsid w:val="5B0449BC"/>
    <w:rsid w:val="5B513157"/>
    <w:rsid w:val="5B517209"/>
    <w:rsid w:val="5B544EB3"/>
    <w:rsid w:val="5B6A33DD"/>
    <w:rsid w:val="5B7C5AEB"/>
    <w:rsid w:val="5BA75CC0"/>
    <w:rsid w:val="5BF04FFA"/>
    <w:rsid w:val="5C241AEE"/>
    <w:rsid w:val="5C4D2649"/>
    <w:rsid w:val="5C8D6CFF"/>
    <w:rsid w:val="5C966EB6"/>
    <w:rsid w:val="5C9808B2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3162C0"/>
    <w:rsid w:val="5F551AC0"/>
    <w:rsid w:val="5F616E2A"/>
    <w:rsid w:val="5FCC65B3"/>
    <w:rsid w:val="5FE015B4"/>
    <w:rsid w:val="6018182B"/>
    <w:rsid w:val="601E0F43"/>
    <w:rsid w:val="60250281"/>
    <w:rsid w:val="604E6EEE"/>
    <w:rsid w:val="60596F8D"/>
    <w:rsid w:val="608075E1"/>
    <w:rsid w:val="60E47C4C"/>
    <w:rsid w:val="61326FB1"/>
    <w:rsid w:val="61384C31"/>
    <w:rsid w:val="6151193F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153C43"/>
    <w:rsid w:val="632045D1"/>
    <w:rsid w:val="632C13B4"/>
    <w:rsid w:val="6342544F"/>
    <w:rsid w:val="63720424"/>
    <w:rsid w:val="63A31ABC"/>
    <w:rsid w:val="63C65078"/>
    <w:rsid w:val="63EA156F"/>
    <w:rsid w:val="63EA6D88"/>
    <w:rsid w:val="64106CE7"/>
    <w:rsid w:val="64471AFC"/>
    <w:rsid w:val="64621F9C"/>
    <w:rsid w:val="64A41F12"/>
    <w:rsid w:val="64A537DD"/>
    <w:rsid w:val="64B51DAE"/>
    <w:rsid w:val="64B96E85"/>
    <w:rsid w:val="64BB6795"/>
    <w:rsid w:val="64D069A0"/>
    <w:rsid w:val="64F27E75"/>
    <w:rsid w:val="65067C78"/>
    <w:rsid w:val="65305A43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52E55"/>
    <w:rsid w:val="675A3B6C"/>
    <w:rsid w:val="678B4DA6"/>
    <w:rsid w:val="67AF7DB6"/>
    <w:rsid w:val="67ED5C78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6D3E06"/>
    <w:rsid w:val="69B35A0D"/>
    <w:rsid w:val="69CA05FB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D82AE5"/>
    <w:rsid w:val="6BF66D35"/>
    <w:rsid w:val="6C1272FC"/>
    <w:rsid w:val="6C3014BE"/>
    <w:rsid w:val="6C5D414F"/>
    <w:rsid w:val="6C77423E"/>
    <w:rsid w:val="6C943419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20821"/>
    <w:rsid w:val="6EB36C33"/>
    <w:rsid w:val="6EB55D09"/>
    <w:rsid w:val="6EBD0EA6"/>
    <w:rsid w:val="6F2E7208"/>
    <w:rsid w:val="6F430414"/>
    <w:rsid w:val="6F435405"/>
    <w:rsid w:val="6F4810D8"/>
    <w:rsid w:val="6F6D2BAA"/>
    <w:rsid w:val="6F9A4A47"/>
    <w:rsid w:val="6FDC792B"/>
    <w:rsid w:val="701710D0"/>
    <w:rsid w:val="702520EE"/>
    <w:rsid w:val="702547C4"/>
    <w:rsid w:val="703777AC"/>
    <w:rsid w:val="70795456"/>
    <w:rsid w:val="709946EC"/>
    <w:rsid w:val="71180D95"/>
    <w:rsid w:val="71B20425"/>
    <w:rsid w:val="724D262A"/>
    <w:rsid w:val="72702455"/>
    <w:rsid w:val="728F2E47"/>
    <w:rsid w:val="72973011"/>
    <w:rsid w:val="72A24472"/>
    <w:rsid w:val="72CD6505"/>
    <w:rsid w:val="72E42D1B"/>
    <w:rsid w:val="730C52E1"/>
    <w:rsid w:val="732359C0"/>
    <w:rsid w:val="734F0911"/>
    <w:rsid w:val="736054C4"/>
    <w:rsid w:val="736B3914"/>
    <w:rsid w:val="736C572D"/>
    <w:rsid w:val="7380456B"/>
    <w:rsid w:val="7386292E"/>
    <w:rsid w:val="73A422EB"/>
    <w:rsid w:val="73C80EF6"/>
    <w:rsid w:val="74103E55"/>
    <w:rsid w:val="74456E15"/>
    <w:rsid w:val="745B622A"/>
    <w:rsid w:val="753E2D2E"/>
    <w:rsid w:val="753F2F7D"/>
    <w:rsid w:val="757D4B9C"/>
    <w:rsid w:val="75B40EC2"/>
    <w:rsid w:val="75C1632C"/>
    <w:rsid w:val="75DA6644"/>
    <w:rsid w:val="75DB13A5"/>
    <w:rsid w:val="75E552E3"/>
    <w:rsid w:val="76286C3F"/>
    <w:rsid w:val="7648538B"/>
    <w:rsid w:val="76531223"/>
    <w:rsid w:val="76BD747C"/>
    <w:rsid w:val="76C7686A"/>
    <w:rsid w:val="76CD52EB"/>
    <w:rsid w:val="76FE004A"/>
    <w:rsid w:val="770413F5"/>
    <w:rsid w:val="778C5BD9"/>
    <w:rsid w:val="77A268F6"/>
    <w:rsid w:val="77A519A7"/>
    <w:rsid w:val="77B415CE"/>
    <w:rsid w:val="77CC3658"/>
    <w:rsid w:val="77E26A35"/>
    <w:rsid w:val="77F2561D"/>
    <w:rsid w:val="780F54C3"/>
    <w:rsid w:val="782C6CF7"/>
    <w:rsid w:val="78644FBF"/>
    <w:rsid w:val="78680ECD"/>
    <w:rsid w:val="787F150D"/>
    <w:rsid w:val="787F4828"/>
    <w:rsid w:val="7880670B"/>
    <w:rsid w:val="78887263"/>
    <w:rsid w:val="78956590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66876"/>
    <w:rsid w:val="7BCF2874"/>
    <w:rsid w:val="7C0471A6"/>
    <w:rsid w:val="7C090682"/>
    <w:rsid w:val="7C42064D"/>
    <w:rsid w:val="7C6A6CA8"/>
    <w:rsid w:val="7C884FFE"/>
    <w:rsid w:val="7CB31FBB"/>
    <w:rsid w:val="7CB938A2"/>
    <w:rsid w:val="7CE14EDD"/>
    <w:rsid w:val="7CF04E00"/>
    <w:rsid w:val="7D180F86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C35D7C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">
    <w:name w:val="三级条标题"/>
    <w:basedOn w:val="16"/>
    <w:next w:val="14"/>
    <w:qFormat/>
    <w:uiPriority w:val="0"/>
    <w:pPr>
      <w:numPr>
        <w:ilvl w:val="4"/>
        <w:numId w:val="1"/>
      </w:numPr>
      <w:outlineLvl w:val="4"/>
    </w:pPr>
  </w:style>
  <w:style w:type="paragraph" w:customStyle="1" w:styleId="16">
    <w:name w:val="二级条标题"/>
    <w:basedOn w:val="17"/>
    <w:next w:val="14"/>
    <w:qFormat/>
    <w:uiPriority w:val="0"/>
    <w:pPr>
      <w:numPr>
        <w:ilvl w:val="3"/>
        <w:numId w:val="1"/>
      </w:numPr>
      <w:outlineLvl w:val="3"/>
    </w:pPr>
  </w:style>
  <w:style w:type="paragraph" w:customStyle="1" w:styleId="17">
    <w:name w:val="一级条标题"/>
    <w:next w:val="14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8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2020-07-09T07:56:19Z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