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0870-2022-2024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广西兴辉腾塑胶有限公司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2024年07月06日 上午至2024年07月06日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