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河北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精信</w:t>
            </w:r>
            <w:r>
              <w:rPr>
                <w:rFonts w:hint="eastAsia"/>
                <w:sz w:val="21"/>
                <w:szCs w:val="21"/>
              </w:rPr>
              <w:t>工程咨询有限公司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合同编号"/>
            <w:r>
              <w:rPr>
                <w:sz w:val="21"/>
                <w:szCs w:val="21"/>
              </w:rPr>
              <w:t>10341-2024-Q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献县富强大街1号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2" w:name="生产地址"/>
            <w:r>
              <w:rPr>
                <w:sz w:val="21"/>
                <w:szCs w:val="21"/>
              </w:rPr>
              <w:t>献县富强大街1号</w:t>
            </w:r>
            <w:bookmarkEnd w:id="2"/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献县</w:t>
            </w:r>
            <w:r>
              <w:rPr>
                <w:sz w:val="21"/>
                <w:szCs w:val="21"/>
              </w:rPr>
              <w:t>规划建设大街南，规划昌盛路西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刘冲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0317-4611820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0317-4611820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52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7" w:name="审核日期"/>
            <w:r>
              <w:rPr>
                <w:sz w:val="21"/>
                <w:szCs w:val="21"/>
              </w:rPr>
              <w:t>2024年07月04日 上午至2024年07月06日 下午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审核人日"/>
            <w:r>
              <w:rPr>
                <w:sz w:val="21"/>
                <w:szCs w:val="21"/>
              </w:rPr>
              <w:t>3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■是  □否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资质范围内的房屋建筑工程监理服务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34.01.02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鲍阳阳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15931396599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2024-06-26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C30422B"/>
    <w:rsid w:val="32B304A8"/>
    <w:rsid w:val="76B13D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1130</Words>
  <Characters>1297</Characters>
  <Lines>11</Lines>
  <Paragraphs>3</Paragraphs>
  <TotalTime>0</TotalTime>
  <ScaleCrop>false</ScaleCrop>
  <LinksUpToDate>false</LinksUpToDate>
  <CharactersWithSpaces>1338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2024-07-02T02:00:21Z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