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马亚洲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17334768515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442832944@qq.com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08:30至2025年10月26日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E:初级农产品(水果、蔬菜、鲜肉、水产品)的销售和配送(许可要求除外)所涉及场所的相关环境管理活动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O:初级农产品(水果、蔬菜、鲜肉、水产品)的销售和配送(许可要求除外)所涉及场所的相关职业健康安全管理活动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E:29.07.01,29.07.02,29.07.08,Q:29.07.01,29.07.02,29.07.08,O:29.07.01,29.07.02,29.07.08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18610312847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43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18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