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广州深碳科技有限公司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2025年11月18日上午至2025年11月18日下午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04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