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沧州恒光电力设备有限公司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8:30:00上午至2024-07-08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