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沧州恒光电力设备有限公司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8:30:00上午至2024-07-08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沧州恒光电力设备有限公司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