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30396-2023-QEO-2024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山东燕锋园应急救援有限公司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91370406MA3REBB89L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山东燕锋园应急救援有限公司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山东省枣庄市市中区建设北路79号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山东省枣庄市市中区华山小区23号楼二单元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Q：应急救援装备、安防产品、仪器仪表、机械设备、体育用品、电子产品、汽车、计算机软硬件的销售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E：应急救援装备、安防产品、仪器仪表、机械设备、体育用品、电子产品、汽车、计算机软硬件的销售所涉及相关场所的环境管理活动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O：应急救援装备、安防产品、仪器仪表、机械设备、体育用品、电子产品、汽车、计算机软硬件的销售所涉及相关场所的职业健康安全管理活动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山东燕锋园应急救援有限公司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山东省枣庄市市中区建设北路79号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山东省枣庄市市中区华山小区23号楼二单元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Q：应急救援装备、安防产品、仪器仪表、机械设备、体育用品、电子产品、汽车、计算机软硬件的销售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E：应急救援装备、安防产品、仪器仪表、机械设备、体育用品、电子产品、汽车、计算机软硬件的销售所涉及相关场所的环境管理活动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O：应急救援装备、安防产品、仪器仪表、机械设备、体育用品、电子产品、汽车、计算机软硬件的销售所涉及相关场所的职业健康安全管理活动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