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10545-2024-EO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北铝天星（沧州）金属制品有限公司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孙文文，李健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2022-N1EMS-3214494</w:t>
            </w:r>
          </w:p>
          <w:p w:rsidR="00A824E9">
            <w:pPr>
              <w:spacing w:line="360" w:lineRule="exact"/>
              <w:jc w:val="center"/>
              <w:rPr>
                <w:b/>
                <w:szCs w:val="21"/>
              </w:rPr>
            </w:pPr>
            <w:r>
              <w:rPr>
                <w:b/>
                <w:szCs w:val="21"/>
              </w:rPr>
              <w:t>2022-N1OHSMS-3214494</w:t>
            </w:r>
          </w:p>
        </w:tc>
        <w:tc>
          <w:tcPr>
            <w:tcW w:w="3145" w:type="dxa"/>
            <w:vAlign w:val="center"/>
          </w:tcPr>
          <w:p w:rsidR="00A824E9">
            <w:pPr>
              <w:spacing w:line="360" w:lineRule="exact"/>
              <w:jc w:val="center"/>
              <w:rPr>
                <w:b/>
                <w:szCs w:val="21"/>
              </w:rPr>
            </w:pPr>
            <w:r>
              <w:rPr>
                <w:b/>
                <w:szCs w:val="21"/>
              </w:rPr>
              <w:t>E:18.02.06</w:t>
            </w:r>
          </w:p>
          <w:p w:rsidR="00A824E9">
            <w:pPr>
              <w:spacing w:line="360" w:lineRule="exact"/>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孙文文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2022-N1EMS-3214439</w:t>
            </w:r>
          </w:p>
          <w:p w:rsidR="00A824E9">
            <w:pPr>
              <w:spacing w:line="360" w:lineRule="exact"/>
              <w:jc w:val="center"/>
              <w:rPr>
                <w:b/>
                <w:szCs w:val="21"/>
              </w:rPr>
            </w:pPr>
            <w:r>
              <w:rPr>
                <w:b/>
                <w:szCs w:val="21"/>
              </w:rPr>
              <w:t>2022-N1OHSMS-3214439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2024-N0EMS-1337093</w:t>
            </w:r>
          </w:p>
          <w:p w:rsidR="00A824E9">
            <w:pPr>
              <w:spacing w:line="360" w:lineRule="exact"/>
              <w:jc w:val="center"/>
              <w:rPr>
                <w:b/>
                <w:szCs w:val="21"/>
              </w:rPr>
            </w:pPr>
            <w:r>
              <w:rPr>
                <w:b/>
                <w:szCs w:val="21"/>
              </w:rPr>
              <w:t>2024-N0OHSMS-1337093</w:t>
            </w:r>
          </w:p>
        </w:tc>
        <w:tc>
          <w:tcPr>
            <w:tcW w:w="3145" w:type="dxa"/>
            <w:vAlign w:val="center"/>
          </w:tcPr>
          <w:p w:rsidR="00A824E9">
            <w:pPr>
              <w:spacing w:line="360" w:lineRule="exact"/>
              <w:jc w:val="center"/>
              <w:rPr>
                <w:b/>
                <w:szCs w:val="21"/>
              </w:rPr>
            </w:pPr>
            <w:r>
              <w:rPr>
                <w:b/>
                <w:szCs w:val="21"/>
              </w:rPr>
              <w:t>E:18.02.06</w:t>
            </w:r>
          </w:p>
          <w:p w:rsidR="00A824E9">
            <w:pPr>
              <w:spacing w:line="360" w:lineRule="exact"/>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2024年06月29日 上午至2024年06月30日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河北省沧州市黄骅市经济开发区京津装备制造转移园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河北省沧州市黄骅市经济开发区京津装备制造转移园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