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北铝天星（沧州）金属制品有限公司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2024年06月29日 上午至2024年06月30日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郑毅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