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79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南通双弘纺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08日 上午至2024年07月09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