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海禹新能源（上海）有限公司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20483-2023-2024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海禹新能源（上海）有限公司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