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安徽省长城物业管理有限公司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0865-2022-SC-2024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安徽省合肥市蜀山区黄山路468号通和佳苑（易居时代公寓）1幢、2幢1#1901室-1905室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朱寿明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安徽省合肥市蜀山区黄山路468号通和大厦A座19层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18955199157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18955199157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物业服务（校园公寓管理、智能垃圾分类管理、绿化养护、保安服务、公共区域车辆服务和停车管理、教具发放、公用设施设备检修、会务服务、保洁服务）五星级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名称：安徽农业大学物业服务项目,地址：安徽省合肥市长江西路130号,企业人数：82,审核范围：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809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99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