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山东首高电气设备有限公司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30446-2023-QEO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2024年06月25日 上午至2024年06月26日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山东首高电气设备有限公司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