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0893-2022-2024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佛山市顺德区俊凌厨具有限公司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2024年07月03日 上午至2024年07月03日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