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上海始信建筑设计咨询有限公司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2024-06-26上午至2024-06-26上午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上海始信建筑设计咨询有限公司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